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6C" w:rsidRPr="007E683E" w:rsidRDefault="00977B6C" w:rsidP="007E683E">
      <w:pPr>
        <w:spacing w:line="240" w:lineRule="auto"/>
        <w:jc w:val="center"/>
        <w:rPr>
          <w:rFonts w:asciiTheme="majorHAnsi" w:eastAsia="Arial Unicode MS" w:hAnsiTheme="majorHAnsi" w:cs="Arial"/>
          <w:b/>
          <w:sz w:val="24"/>
          <w:szCs w:val="24"/>
        </w:rPr>
      </w:pPr>
      <w:r w:rsidRPr="007E683E">
        <w:rPr>
          <w:rFonts w:asciiTheme="majorHAnsi" w:eastAsia="Arial Unicode MS" w:hAnsiTheme="majorHAnsi" w:cs="Arial"/>
          <w:b/>
          <w:sz w:val="24"/>
          <w:szCs w:val="24"/>
        </w:rPr>
        <w:t>REPUBLIQUE DU NIGER</w:t>
      </w:r>
    </w:p>
    <w:p w:rsidR="00977B6C" w:rsidRPr="007E683E" w:rsidRDefault="00977B6C" w:rsidP="00977B6C">
      <w:pPr>
        <w:spacing w:line="240" w:lineRule="auto"/>
        <w:jc w:val="center"/>
        <w:rPr>
          <w:rFonts w:asciiTheme="majorHAnsi" w:eastAsia="Arial Unicode MS" w:hAnsiTheme="majorHAnsi" w:cs="Arial"/>
          <w:b/>
          <w:sz w:val="24"/>
          <w:szCs w:val="24"/>
        </w:rPr>
      </w:pPr>
      <w:r w:rsidRPr="007E683E">
        <w:rPr>
          <w:rFonts w:asciiTheme="majorHAnsi" w:eastAsia="Arial Unicode MS" w:hAnsiTheme="majorHAnsi" w:cs="Arial"/>
          <w:b/>
          <w:sz w:val="24"/>
          <w:szCs w:val="24"/>
        </w:rPr>
        <w:t>COUR D’APPEL DE NIAMEY</w:t>
      </w:r>
    </w:p>
    <w:p w:rsidR="00977B6C" w:rsidRPr="007E683E" w:rsidRDefault="00977B6C" w:rsidP="007E683E">
      <w:pPr>
        <w:spacing w:line="240" w:lineRule="auto"/>
        <w:jc w:val="center"/>
        <w:rPr>
          <w:rFonts w:asciiTheme="majorHAnsi" w:eastAsia="Arial Unicode MS" w:hAnsiTheme="majorHAnsi" w:cs="Arial"/>
          <w:b/>
          <w:sz w:val="24"/>
          <w:szCs w:val="24"/>
        </w:rPr>
      </w:pPr>
      <w:r w:rsidRPr="007E683E">
        <w:rPr>
          <w:rFonts w:asciiTheme="majorHAnsi" w:eastAsia="Arial Unicode MS" w:hAnsiTheme="majorHAnsi" w:cs="Arial"/>
          <w:b/>
          <w:sz w:val="24"/>
          <w:szCs w:val="24"/>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977B6C" w:rsidRPr="007E683E" w:rsidTr="000667EF">
        <w:tc>
          <w:tcPr>
            <w:tcW w:w="3120" w:type="dxa"/>
            <w:tcBorders>
              <w:top w:val="nil"/>
              <w:left w:val="nil"/>
              <w:bottom w:val="nil"/>
              <w:right w:val="single" w:sz="4" w:space="0" w:color="000000"/>
            </w:tcBorders>
          </w:tcPr>
          <w:p w:rsidR="00977B6C" w:rsidRPr="007E683E" w:rsidRDefault="00977B6C" w:rsidP="000667EF">
            <w:pPr>
              <w:spacing w:line="240" w:lineRule="auto"/>
              <w:jc w:val="center"/>
              <w:rPr>
                <w:rFonts w:asciiTheme="majorHAnsi" w:eastAsia="Arial Unicode MS" w:hAnsiTheme="majorHAnsi" w:cs="Arial"/>
                <w:b/>
                <w:sz w:val="24"/>
                <w:szCs w:val="24"/>
              </w:rPr>
            </w:pPr>
            <w:r w:rsidRPr="007E683E">
              <w:rPr>
                <w:rFonts w:asciiTheme="majorHAnsi" w:eastAsia="Arial Unicode MS" w:hAnsiTheme="majorHAnsi" w:cs="Arial"/>
                <w:b/>
                <w:sz w:val="24"/>
                <w:szCs w:val="24"/>
              </w:rPr>
              <w:t>___________________</w:t>
            </w:r>
          </w:p>
          <w:p w:rsidR="00977B6C" w:rsidRPr="007E683E" w:rsidRDefault="00977B6C" w:rsidP="000667EF">
            <w:pPr>
              <w:spacing w:line="240" w:lineRule="auto"/>
              <w:jc w:val="center"/>
              <w:rPr>
                <w:rFonts w:asciiTheme="majorHAnsi" w:eastAsia="Arial Unicode MS" w:hAnsiTheme="majorHAnsi" w:cs="Arial"/>
                <w:b/>
                <w:sz w:val="24"/>
                <w:szCs w:val="24"/>
              </w:rPr>
            </w:pPr>
            <w:r w:rsidRPr="007E683E">
              <w:rPr>
                <w:rFonts w:asciiTheme="majorHAnsi" w:eastAsia="Arial Unicode MS" w:hAnsiTheme="majorHAnsi" w:cs="Arial"/>
                <w:b/>
                <w:sz w:val="24"/>
                <w:szCs w:val="24"/>
              </w:rPr>
              <w:t xml:space="preserve">JUGEMENT COMMERCIAL </w:t>
            </w:r>
            <w:r w:rsidRPr="007E683E">
              <w:rPr>
                <w:rFonts w:asciiTheme="majorHAnsi" w:eastAsia="Arial Unicode MS" w:hAnsiTheme="majorHAnsi" w:cs="Arial"/>
                <w:b/>
                <w:color w:val="000000" w:themeColor="text1"/>
                <w:sz w:val="24"/>
                <w:szCs w:val="24"/>
              </w:rPr>
              <w:t>N°</w:t>
            </w:r>
            <w:r w:rsidR="00AC2F2E" w:rsidRPr="007E683E">
              <w:rPr>
                <w:rFonts w:asciiTheme="majorHAnsi" w:eastAsia="Arial Unicode MS" w:hAnsiTheme="majorHAnsi" w:cs="Arial"/>
                <w:b/>
                <w:color w:val="000000" w:themeColor="text1"/>
                <w:sz w:val="24"/>
                <w:szCs w:val="24"/>
              </w:rPr>
              <w:t>151</w:t>
            </w:r>
            <w:r w:rsidR="00AC2F2E" w:rsidRPr="007E683E">
              <w:rPr>
                <w:rFonts w:asciiTheme="majorHAnsi" w:eastAsia="Arial Unicode MS" w:hAnsiTheme="majorHAnsi" w:cs="Arial"/>
                <w:b/>
                <w:sz w:val="24"/>
                <w:szCs w:val="24"/>
              </w:rPr>
              <w:t>du 21</w:t>
            </w:r>
            <w:r w:rsidR="001D1E57" w:rsidRPr="007E683E">
              <w:rPr>
                <w:rFonts w:asciiTheme="majorHAnsi" w:eastAsia="Arial Unicode MS" w:hAnsiTheme="majorHAnsi" w:cs="Arial"/>
                <w:b/>
                <w:sz w:val="24"/>
                <w:szCs w:val="24"/>
              </w:rPr>
              <w:t>/12</w:t>
            </w:r>
            <w:r w:rsidRPr="007E683E">
              <w:rPr>
                <w:rFonts w:asciiTheme="majorHAnsi" w:eastAsia="Arial Unicode MS" w:hAnsiTheme="majorHAnsi" w:cs="Arial"/>
                <w:b/>
                <w:sz w:val="24"/>
                <w:szCs w:val="24"/>
              </w:rPr>
              <w:t>/2017</w:t>
            </w:r>
          </w:p>
          <w:p w:rsidR="00977B6C" w:rsidRPr="007E683E" w:rsidRDefault="00977B6C" w:rsidP="000667EF">
            <w:pPr>
              <w:spacing w:line="240" w:lineRule="auto"/>
              <w:rPr>
                <w:rFonts w:asciiTheme="majorHAnsi" w:eastAsia="Arial Unicode MS" w:hAnsiTheme="majorHAnsi" w:cs="Arial"/>
                <w:b/>
                <w:sz w:val="24"/>
                <w:szCs w:val="24"/>
              </w:rPr>
            </w:pPr>
            <w:r w:rsidRPr="007E683E">
              <w:rPr>
                <w:rFonts w:asciiTheme="majorHAnsi" w:eastAsia="Arial Unicode MS" w:hAnsiTheme="majorHAnsi" w:cs="Arial"/>
                <w:b/>
                <w:sz w:val="24"/>
                <w:szCs w:val="24"/>
              </w:rPr>
              <w:t xml:space="preserve">   CONTRADICTOIRE</w:t>
            </w:r>
          </w:p>
          <w:p w:rsidR="00977B6C" w:rsidRPr="007E683E" w:rsidRDefault="00977B6C" w:rsidP="000667EF">
            <w:pPr>
              <w:spacing w:line="240" w:lineRule="auto"/>
              <w:rPr>
                <w:rFonts w:asciiTheme="majorHAnsi" w:eastAsia="Arial Unicode MS" w:hAnsiTheme="majorHAnsi" w:cs="Arial"/>
                <w:b/>
                <w:sz w:val="24"/>
                <w:szCs w:val="24"/>
              </w:rPr>
            </w:pPr>
          </w:p>
          <w:p w:rsidR="00977B6C" w:rsidRPr="007E683E" w:rsidRDefault="00977B6C" w:rsidP="000667EF">
            <w:pPr>
              <w:spacing w:line="240" w:lineRule="auto"/>
              <w:rPr>
                <w:rFonts w:asciiTheme="majorHAnsi" w:eastAsia="Arial Unicode MS" w:hAnsiTheme="majorHAnsi" w:cs="Arial"/>
                <w:b/>
                <w:sz w:val="24"/>
                <w:szCs w:val="24"/>
                <w:u w:val="single"/>
              </w:rPr>
            </w:pPr>
            <w:r w:rsidRPr="007E683E">
              <w:rPr>
                <w:rFonts w:asciiTheme="majorHAnsi" w:eastAsia="Arial Unicode MS" w:hAnsiTheme="majorHAnsi" w:cs="Arial"/>
                <w:b/>
                <w:sz w:val="24"/>
                <w:szCs w:val="24"/>
                <w:u w:val="single"/>
              </w:rPr>
              <w:t>AFFAIRE</w:t>
            </w:r>
            <w:r w:rsidRPr="007E683E">
              <w:rPr>
                <w:rFonts w:asciiTheme="majorHAnsi" w:eastAsia="Arial Unicode MS" w:hAnsiTheme="majorHAnsi" w:cs="Arial"/>
                <w:b/>
                <w:sz w:val="24"/>
                <w:szCs w:val="24"/>
              </w:rPr>
              <w:t> :</w:t>
            </w:r>
          </w:p>
          <w:p w:rsidR="00977B6C" w:rsidRPr="007E683E" w:rsidRDefault="00890484" w:rsidP="000667EF">
            <w:pPr>
              <w:spacing w:line="240" w:lineRule="auto"/>
              <w:rPr>
                <w:rFonts w:asciiTheme="majorHAnsi" w:eastAsia="Arial Unicode MS" w:hAnsiTheme="majorHAnsi" w:cs="Arial"/>
                <w:b/>
                <w:sz w:val="24"/>
                <w:szCs w:val="24"/>
              </w:rPr>
            </w:pPr>
            <w:r w:rsidRPr="007E683E">
              <w:rPr>
                <w:rFonts w:asciiTheme="majorHAnsi" w:hAnsiTheme="majorHAnsi" w:cs="Courier New"/>
                <w:b/>
                <w:sz w:val="24"/>
                <w:szCs w:val="24"/>
                <w:u w:val="single"/>
              </w:rPr>
              <w:t>TOTEM NIGER</w:t>
            </w:r>
            <w:r w:rsidR="00977B6C" w:rsidRPr="007E683E">
              <w:rPr>
                <w:rFonts w:asciiTheme="majorHAnsi" w:hAnsiTheme="majorHAnsi" w:cs="Courier New"/>
                <w:b/>
                <w:sz w:val="24"/>
                <w:szCs w:val="24"/>
                <w:u w:val="single"/>
              </w:rPr>
              <w:t xml:space="preserve"> SA</w:t>
            </w:r>
            <w:r w:rsidRPr="007E683E">
              <w:rPr>
                <w:rFonts w:asciiTheme="majorHAnsi" w:hAnsiTheme="majorHAnsi" w:cs="Courier New"/>
                <w:b/>
                <w:sz w:val="24"/>
                <w:szCs w:val="24"/>
                <w:u w:val="single"/>
              </w:rPr>
              <w:t>RL</w:t>
            </w:r>
          </w:p>
          <w:p w:rsidR="00977B6C" w:rsidRPr="007E683E" w:rsidRDefault="00977B6C" w:rsidP="000667EF">
            <w:pPr>
              <w:spacing w:line="240" w:lineRule="auto"/>
              <w:jc w:val="center"/>
              <w:rPr>
                <w:rFonts w:asciiTheme="majorHAnsi" w:eastAsia="Arial Unicode MS" w:hAnsiTheme="majorHAnsi" w:cs="Arial"/>
                <w:b/>
                <w:sz w:val="24"/>
                <w:szCs w:val="24"/>
              </w:rPr>
            </w:pPr>
            <w:r w:rsidRPr="007E683E">
              <w:rPr>
                <w:rFonts w:asciiTheme="majorHAnsi" w:eastAsia="Arial Unicode MS" w:hAnsiTheme="majorHAnsi" w:cs="Arial"/>
                <w:b/>
                <w:sz w:val="24"/>
                <w:szCs w:val="24"/>
              </w:rPr>
              <w:t>C/</w:t>
            </w:r>
          </w:p>
          <w:p w:rsidR="00977B6C" w:rsidRPr="007E683E" w:rsidRDefault="00890484" w:rsidP="000667EF">
            <w:pPr>
              <w:spacing w:line="240" w:lineRule="auto"/>
              <w:rPr>
                <w:rFonts w:asciiTheme="majorHAnsi" w:hAnsiTheme="majorHAnsi"/>
                <w:b/>
                <w:sz w:val="24"/>
                <w:szCs w:val="24"/>
                <w:u w:val="single"/>
              </w:rPr>
            </w:pPr>
            <w:r w:rsidRPr="007E683E">
              <w:rPr>
                <w:rFonts w:asciiTheme="majorHAnsi" w:hAnsiTheme="majorHAnsi"/>
                <w:b/>
                <w:sz w:val="24"/>
                <w:szCs w:val="24"/>
                <w:u w:val="single"/>
              </w:rPr>
              <w:t>ATLANTIQUE TELECOM NIGER SA</w:t>
            </w:r>
          </w:p>
          <w:p w:rsidR="00977B6C" w:rsidRPr="007E683E" w:rsidRDefault="00977B6C" w:rsidP="000667EF">
            <w:pPr>
              <w:spacing w:line="240" w:lineRule="auto"/>
              <w:rPr>
                <w:rFonts w:asciiTheme="majorHAnsi" w:eastAsia="Arial Unicode MS" w:hAnsiTheme="majorHAnsi" w:cs="Arial"/>
                <w:b/>
                <w:sz w:val="24"/>
                <w:szCs w:val="24"/>
              </w:rPr>
            </w:pPr>
          </w:p>
        </w:tc>
        <w:tc>
          <w:tcPr>
            <w:tcW w:w="6945" w:type="dxa"/>
            <w:tcBorders>
              <w:top w:val="nil"/>
              <w:left w:val="single" w:sz="4" w:space="0" w:color="000000"/>
              <w:bottom w:val="nil"/>
              <w:right w:val="nil"/>
            </w:tcBorders>
            <w:hideMark/>
          </w:tcPr>
          <w:p w:rsidR="00977B6C" w:rsidRPr="007E683E" w:rsidRDefault="00977B6C" w:rsidP="007E683E">
            <w:pPr>
              <w:spacing w:line="240" w:lineRule="auto"/>
              <w:jc w:val="center"/>
              <w:rPr>
                <w:rFonts w:asciiTheme="majorHAnsi" w:eastAsia="Arial Unicode MS" w:hAnsiTheme="majorHAnsi" w:cs="Arial"/>
                <w:b/>
                <w:sz w:val="24"/>
                <w:szCs w:val="24"/>
                <w:u w:val="single"/>
              </w:rPr>
            </w:pPr>
            <w:r w:rsidRPr="007E683E">
              <w:rPr>
                <w:rFonts w:asciiTheme="majorHAnsi" w:eastAsia="Arial Unicode MS" w:hAnsiTheme="majorHAnsi" w:cs="Arial"/>
                <w:b/>
                <w:sz w:val="24"/>
                <w:szCs w:val="24"/>
                <w:u w:val="single"/>
              </w:rPr>
              <w:t>AU</w:t>
            </w:r>
            <w:r w:rsidR="00AC2F2E" w:rsidRPr="007E683E">
              <w:rPr>
                <w:rFonts w:asciiTheme="majorHAnsi" w:eastAsia="Arial Unicode MS" w:hAnsiTheme="majorHAnsi" w:cs="Arial"/>
                <w:b/>
                <w:sz w:val="24"/>
                <w:szCs w:val="24"/>
                <w:u w:val="single"/>
              </w:rPr>
              <w:t>DIENCE PUBLIQUE ORDINAIRE DU 21</w:t>
            </w:r>
            <w:r w:rsidR="001D1E57" w:rsidRPr="007E683E">
              <w:rPr>
                <w:rFonts w:asciiTheme="majorHAnsi" w:eastAsia="Arial Unicode MS" w:hAnsiTheme="majorHAnsi" w:cs="Arial"/>
                <w:b/>
                <w:sz w:val="24"/>
                <w:szCs w:val="24"/>
                <w:u w:val="single"/>
              </w:rPr>
              <w:t xml:space="preserve"> DECEMBRE</w:t>
            </w:r>
            <w:r w:rsidRPr="007E683E">
              <w:rPr>
                <w:rFonts w:asciiTheme="majorHAnsi" w:eastAsia="Arial Unicode MS" w:hAnsiTheme="majorHAnsi" w:cs="Arial"/>
                <w:b/>
                <w:sz w:val="24"/>
                <w:szCs w:val="24"/>
                <w:u w:val="single"/>
              </w:rPr>
              <w:t xml:space="preserve"> 2017</w:t>
            </w:r>
          </w:p>
          <w:p w:rsidR="00977B6C" w:rsidRPr="007E683E" w:rsidRDefault="00977B6C" w:rsidP="000667EF">
            <w:pPr>
              <w:jc w:val="both"/>
              <w:rPr>
                <w:rFonts w:asciiTheme="majorHAnsi" w:hAnsiTheme="majorHAnsi" w:cs="Arial"/>
                <w:sz w:val="24"/>
                <w:szCs w:val="24"/>
              </w:rPr>
            </w:pPr>
            <w:r w:rsidRPr="007E683E">
              <w:rPr>
                <w:rFonts w:asciiTheme="majorHAnsi" w:hAnsiTheme="majorHAnsi" w:cs="Arial"/>
                <w:sz w:val="24"/>
                <w:szCs w:val="24"/>
              </w:rPr>
              <w:t xml:space="preserve">                Le Tribunal de Commerce de Niamey en son</w:t>
            </w:r>
            <w:r w:rsidR="00AC2F2E" w:rsidRPr="007E683E">
              <w:rPr>
                <w:rFonts w:asciiTheme="majorHAnsi" w:hAnsiTheme="majorHAnsi" w:cs="Arial"/>
                <w:sz w:val="24"/>
                <w:szCs w:val="24"/>
              </w:rPr>
              <w:t xml:space="preserve"> audience </w:t>
            </w:r>
            <w:r w:rsidR="00EF4FEA">
              <w:rPr>
                <w:rFonts w:asciiTheme="majorHAnsi" w:hAnsiTheme="majorHAnsi" w:cs="Arial"/>
                <w:sz w:val="24"/>
                <w:szCs w:val="24"/>
              </w:rPr>
              <w:t>publique ordinaire du Vingt et U</w:t>
            </w:r>
            <w:r w:rsidR="00AC2F2E" w:rsidRPr="007E683E">
              <w:rPr>
                <w:rFonts w:asciiTheme="majorHAnsi" w:hAnsiTheme="majorHAnsi" w:cs="Arial"/>
                <w:sz w:val="24"/>
                <w:szCs w:val="24"/>
              </w:rPr>
              <w:t>n</w:t>
            </w:r>
            <w:r w:rsidR="001D1E57" w:rsidRPr="007E683E">
              <w:rPr>
                <w:rFonts w:asciiTheme="majorHAnsi" w:hAnsiTheme="majorHAnsi" w:cs="Arial"/>
                <w:sz w:val="24"/>
                <w:szCs w:val="24"/>
              </w:rPr>
              <w:t xml:space="preserve"> Décembre</w:t>
            </w:r>
            <w:r w:rsidRPr="007E683E">
              <w:rPr>
                <w:rFonts w:asciiTheme="majorHAnsi" w:hAnsiTheme="majorHAnsi" w:cs="Arial"/>
                <w:sz w:val="24"/>
                <w:szCs w:val="24"/>
              </w:rPr>
              <w:t xml:space="preserve"> deux mil </w:t>
            </w:r>
            <w:r w:rsidR="00B7669C" w:rsidRPr="007E683E">
              <w:rPr>
                <w:rFonts w:asciiTheme="majorHAnsi" w:hAnsiTheme="majorHAnsi" w:cs="Arial"/>
                <w:sz w:val="24"/>
                <w:szCs w:val="24"/>
              </w:rPr>
              <w:t>dix-sept</w:t>
            </w:r>
            <w:r w:rsidRPr="007E683E">
              <w:rPr>
                <w:rFonts w:asciiTheme="majorHAnsi" w:hAnsiTheme="majorHAnsi" w:cs="Arial"/>
                <w:sz w:val="24"/>
                <w:szCs w:val="24"/>
              </w:rPr>
              <w:t xml:space="preserve">, statuant en matière </w:t>
            </w:r>
            <w:r w:rsidRPr="007E683E">
              <w:rPr>
                <w:rFonts w:asciiTheme="majorHAnsi" w:eastAsia="Times New Roman" w:hAnsiTheme="majorHAnsi"/>
                <w:sz w:val="24"/>
                <w:szCs w:val="24"/>
              </w:rPr>
              <w:t>commerciale</w:t>
            </w:r>
            <w:r w:rsidRPr="007E683E">
              <w:rPr>
                <w:rFonts w:asciiTheme="majorHAnsi" w:hAnsiTheme="majorHAnsi" w:cs="Arial"/>
                <w:sz w:val="24"/>
                <w:szCs w:val="24"/>
              </w:rPr>
              <w:t xml:space="preserve"> tenue par Monsieur </w:t>
            </w:r>
            <w:r w:rsidRPr="007E683E">
              <w:rPr>
                <w:rFonts w:asciiTheme="majorHAnsi" w:hAnsiTheme="majorHAnsi" w:cs="Arial"/>
                <w:b/>
                <w:sz w:val="24"/>
                <w:szCs w:val="24"/>
              </w:rPr>
              <w:t>YACOUBA ISSAKA</w:t>
            </w:r>
            <w:r w:rsidRPr="007E683E">
              <w:rPr>
                <w:rFonts w:asciiTheme="majorHAnsi" w:hAnsiTheme="majorHAnsi" w:cs="Arial"/>
                <w:sz w:val="24"/>
                <w:szCs w:val="24"/>
              </w:rPr>
              <w:t>, Président de la 4</w:t>
            </w:r>
            <w:r w:rsidRPr="007E683E">
              <w:rPr>
                <w:rFonts w:asciiTheme="majorHAnsi" w:hAnsiTheme="majorHAnsi" w:cs="Arial"/>
                <w:sz w:val="24"/>
                <w:szCs w:val="24"/>
                <w:vertAlign w:val="superscript"/>
              </w:rPr>
              <w:t>ème</w:t>
            </w:r>
            <w:r w:rsidRPr="007E683E">
              <w:rPr>
                <w:rFonts w:asciiTheme="majorHAnsi" w:hAnsiTheme="majorHAnsi" w:cs="Arial"/>
                <w:sz w:val="24"/>
                <w:szCs w:val="24"/>
              </w:rPr>
              <w:t xml:space="preserve"> chambre, </w:t>
            </w:r>
            <w:r w:rsidRPr="007E683E">
              <w:rPr>
                <w:rFonts w:asciiTheme="majorHAnsi" w:hAnsiTheme="majorHAnsi" w:cs="Arial"/>
                <w:b/>
                <w:sz w:val="24"/>
                <w:szCs w:val="24"/>
              </w:rPr>
              <w:t>Président</w:t>
            </w:r>
            <w:r w:rsidRPr="007E683E">
              <w:rPr>
                <w:rFonts w:asciiTheme="majorHAnsi" w:hAnsiTheme="majorHAnsi" w:cs="Arial"/>
                <w:sz w:val="24"/>
                <w:szCs w:val="24"/>
              </w:rPr>
              <w:t>, en présence de</w:t>
            </w:r>
            <w:r w:rsidR="003874D0" w:rsidRPr="007E683E">
              <w:rPr>
                <w:rFonts w:asciiTheme="majorHAnsi" w:hAnsiTheme="majorHAnsi" w:cs="Arial"/>
                <w:b/>
                <w:sz w:val="24"/>
                <w:szCs w:val="24"/>
              </w:rPr>
              <w:t xml:space="preserve"> Madame NANA AICHATOU ISSOUFOU ABDOU et Monsieur</w:t>
            </w:r>
            <w:r w:rsidRPr="007E683E">
              <w:rPr>
                <w:rFonts w:asciiTheme="majorHAnsi" w:hAnsiTheme="majorHAnsi" w:cs="Arial"/>
                <w:b/>
                <w:sz w:val="24"/>
                <w:szCs w:val="24"/>
              </w:rPr>
              <w:t xml:space="preserve"> SAHABI YAGI, </w:t>
            </w:r>
            <w:r w:rsidRPr="007E683E">
              <w:rPr>
                <w:rFonts w:asciiTheme="majorHAnsi" w:hAnsiTheme="majorHAnsi" w:cs="Arial"/>
                <w:sz w:val="24"/>
                <w:szCs w:val="24"/>
              </w:rPr>
              <w:t xml:space="preserve">tous deux membres ; avec l’assistance de Maitre </w:t>
            </w:r>
            <w:r w:rsidRPr="007E683E">
              <w:rPr>
                <w:rFonts w:asciiTheme="majorHAnsi" w:hAnsiTheme="majorHAnsi" w:cs="Arial"/>
                <w:b/>
                <w:sz w:val="24"/>
                <w:szCs w:val="24"/>
              </w:rPr>
              <w:t>COULIBALY MARIATOU</w:t>
            </w:r>
            <w:r w:rsidRPr="007E683E">
              <w:rPr>
                <w:rFonts w:asciiTheme="majorHAnsi" w:hAnsiTheme="majorHAnsi" w:cs="Arial"/>
                <w:sz w:val="24"/>
                <w:szCs w:val="24"/>
              </w:rPr>
              <w:t xml:space="preserve">, </w:t>
            </w:r>
            <w:r w:rsidRPr="007E683E">
              <w:rPr>
                <w:rFonts w:asciiTheme="majorHAnsi" w:hAnsiTheme="majorHAnsi" w:cs="Arial"/>
                <w:b/>
                <w:sz w:val="24"/>
                <w:szCs w:val="24"/>
              </w:rPr>
              <w:t xml:space="preserve">Greffière </w:t>
            </w:r>
            <w:r w:rsidRPr="007E683E">
              <w:rPr>
                <w:rFonts w:asciiTheme="majorHAnsi" w:hAnsiTheme="majorHAnsi" w:cs="Arial"/>
                <w:sz w:val="24"/>
                <w:szCs w:val="24"/>
              </w:rPr>
              <w:t>a rendu le jugement dont la teneur suit :</w:t>
            </w:r>
          </w:p>
          <w:p w:rsidR="00977B6C" w:rsidRPr="007E683E" w:rsidRDefault="00977B6C" w:rsidP="000667EF">
            <w:pPr>
              <w:jc w:val="both"/>
              <w:rPr>
                <w:rFonts w:asciiTheme="majorHAnsi" w:hAnsiTheme="majorHAnsi" w:cs="Arial"/>
                <w:sz w:val="24"/>
                <w:szCs w:val="24"/>
              </w:rPr>
            </w:pPr>
            <w:r w:rsidRPr="007E683E">
              <w:rPr>
                <w:rFonts w:asciiTheme="majorHAnsi" w:hAnsiTheme="majorHAnsi" w:cs="Arial"/>
                <w:b/>
                <w:sz w:val="24"/>
                <w:szCs w:val="24"/>
              </w:rPr>
              <w:t>ENTRE</w:t>
            </w:r>
          </w:p>
          <w:p w:rsidR="009E3AF7" w:rsidRPr="007E683E" w:rsidRDefault="00977B6C" w:rsidP="009E3AF7">
            <w:pPr>
              <w:spacing w:line="240" w:lineRule="auto"/>
              <w:jc w:val="both"/>
              <w:rPr>
                <w:rFonts w:asciiTheme="majorHAnsi" w:hAnsiTheme="majorHAnsi"/>
                <w:sz w:val="24"/>
                <w:szCs w:val="24"/>
              </w:rPr>
            </w:pPr>
            <w:r w:rsidRPr="007E683E">
              <w:rPr>
                <w:rFonts w:asciiTheme="majorHAnsi" w:hAnsiTheme="majorHAnsi" w:cs="Courier New"/>
                <w:b/>
                <w:sz w:val="24"/>
                <w:szCs w:val="24"/>
                <w:u w:val="single"/>
              </w:rPr>
              <w:t>L</w:t>
            </w:r>
            <w:r w:rsidR="009E3AF7" w:rsidRPr="007E683E">
              <w:rPr>
                <w:rFonts w:asciiTheme="majorHAnsi" w:hAnsiTheme="majorHAnsi" w:cs="Courier New"/>
                <w:b/>
                <w:sz w:val="24"/>
                <w:szCs w:val="24"/>
                <w:u w:val="single"/>
              </w:rPr>
              <w:t>a Société TOTEM NIGER SARL,</w:t>
            </w:r>
            <w:r w:rsidR="009E3AF7" w:rsidRPr="007E683E">
              <w:rPr>
                <w:rFonts w:asciiTheme="majorHAnsi" w:hAnsiTheme="majorHAnsi" w:cs="Courier New"/>
                <w:sz w:val="24"/>
                <w:szCs w:val="24"/>
              </w:rPr>
              <w:t xml:space="preserve"> Société à responsabilité limitée au capital de 1.000.000 FCFA, immatriculée au RCCM sous le N°NI-NIA-2014-B-2195 dont le siège social est au quartier Plateau de Niamey, BP :677, représentée par Monsieur ABDELLA</w:t>
            </w:r>
            <w:r w:rsidR="00C87EC6" w:rsidRPr="007E683E">
              <w:rPr>
                <w:rFonts w:asciiTheme="majorHAnsi" w:hAnsiTheme="majorHAnsi" w:cs="Courier New"/>
                <w:sz w:val="24"/>
                <w:szCs w:val="24"/>
              </w:rPr>
              <w:t>H AALAOUI, son gérant, ayant</w:t>
            </w:r>
            <w:r w:rsidR="009E3AF7" w:rsidRPr="007E683E">
              <w:rPr>
                <w:rFonts w:asciiTheme="majorHAnsi" w:hAnsiTheme="majorHAnsi" w:cs="Courier New"/>
                <w:sz w:val="24"/>
                <w:szCs w:val="24"/>
              </w:rPr>
              <w:t xml:space="preserve"> pour conseil la SCPA </w:t>
            </w:r>
            <w:r w:rsidR="009E3AF7" w:rsidRPr="007E683E">
              <w:rPr>
                <w:rFonts w:asciiTheme="majorHAnsi" w:hAnsiTheme="majorHAnsi"/>
                <w:sz w:val="24"/>
                <w:szCs w:val="24"/>
              </w:rPr>
              <w:t>LBTI &amp;PARTNERS SCPA, BP 343 Niamey, Tel :20 73 32 70, élisant domicile en ladite étude pour les prés</w:t>
            </w:r>
            <w:r w:rsidR="00C87EC6" w:rsidRPr="007E683E">
              <w:rPr>
                <w:rFonts w:asciiTheme="majorHAnsi" w:hAnsiTheme="majorHAnsi"/>
                <w:sz w:val="24"/>
                <w:szCs w:val="24"/>
              </w:rPr>
              <w:t>entes et ses suites</w:t>
            </w:r>
            <w:r w:rsidR="009E3AF7" w:rsidRPr="007E683E">
              <w:rPr>
                <w:rFonts w:asciiTheme="majorHAnsi" w:hAnsiTheme="majorHAnsi"/>
                <w:sz w:val="24"/>
                <w:szCs w:val="24"/>
              </w:rPr>
              <w:t> ;</w:t>
            </w:r>
          </w:p>
          <w:p w:rsidR="007E683E" w:rsidRPr="007E683E" w:rsidRDefault="00977B6C" w:rsidP="007E683E">
            <w:pPr>
              <w:spacing w:line="240" w:lineRule="auto"/>
              <w:jc w:val="right"/>
              <w:rPr>
                <w:rFonts w:asciiTheme="majorHAnsi" w:hAnsiTheme="majorHAnsi" w:cs="Arial"/>
                <w:b/>
                <w:sz w:val="24"/>
                <w:szCs w:val="24"/>
                <w:u w:val="single"/>
              </w:rPr>
            </w:pPr>
            <w:r w:rsidRPr="007E683E">
              <w:rPr>
                <w:rFonts w:asciiTheme="majorHAnsi" w:hAnsiTheme="majorHAnsi" w:cs="Arial"/>
                <w:b/>
                <w:sz w:val="24"/>
                <w:szCs w:val="24"/>
                <w:u w:val="single"/>
              </w:rPr>
              <w:t>DEMANDERESSE</w:t>
            </w:r>
            <w:r w:rsidR="007E683E" w:rsidRPr="007E683E">
              <w:rPr>
                <w:rFonts w:asciiTheme="majorHAnsi" w:hAnsiTheme="majorHAnsi" w:cs="Arial"/>
                <w:b/>
                <w:sz w:val="24"/>
                <w:szCs w:val="24"/>
                <w:u w:val="single"/>
              </w:rPr>
              <w:t xml:space="preserve">                                                                </w:t>
            </w:r>
            <w:r w:rsidR="007E683E">
              <w:rPr>
                <w:rFonts w:asciiTheme="majorHAnsi" w:hAnsiTheme="majorHAnsi" w:cs="Arial"/>
                <w:b/>
                <w:sz w:val="24"/>
                <w:szCs w:val="24"/>
                <w:u w:val="single"/>
              </w:rPr>
              <w:t xml:space="preserve">                             </w:t>
            </w:r>
            <w:r w:rsidRPr="007E683E">
              <w:rPr>
                <w:rFonts w:asciiTheme="majorHAnsi" w:hAnsiTheme="majorHAnsi" w:cs="Arial"/>
                <w:b/>
                <w:sz w:val="24"/>
                <w:szCs w:val="24"/>
                <w:u w:val="single"/>
              </w:rPr>
              <w:t xml:space="preserve">D’UNE PART                                                                                                                                                  </w:t>
            </w:r>
          </w:p>
          <w:p w:rsidR="001E5A07" w:rsidRPr="007E683E" w:rsidRDefault="00977B6C" w:rsidP="007E683E">
            <w:pPr>
              <w:spacing w:line="240" w:lineRule="auto"/>
              <w:rPr>
                <w:rFonts w:asciiTheme="majorHAnsi" w:hAnsiTheme="majorHAnsi" w:cs="Arial"/>
                <w:b/>
                <w:sz w:val="24"/>
                <w:szCs w:val="24"/>
                <w:u w:val="single"/>
              </w:rPr>
            </w:pPr>
            <w:r w:rsidRPr="007E683E">
              <w:rPr>
                <w:rFonts w:asciiTheme="majorHAnsi" w:hAnsiTheme="majorHAnsi" w:cs="Arial"/>
                <w:b/>
                <w:sz w:val="24"/>
                <w:szCs w:val="24"/>
              </w:rPr>
              <w:t>ET</w:t>
            </w:r>
          </w:p>
          <w:p w:rsidR="001E5A07" w:rsidRPr="007E683E" w:rsidRDefault="001E5A07" w:rsidP="001E5A07">
            <w:pPr>
              <w:jc w:val="both"/>
              <w:rPr>
                <w:rFonts w:asciiTheme="majorHAnsi" w:eastAsia="Bookman Old Style,Courier New" w:hAnsiTheme="majorHAnsi" w:cs="Bookman Old Style,Courier New"/>
                <w:bCs/>
                <w:sz w:val="24"/>
                <w:szCs w:val="24"/>
              </w:rPr>
            </w:pPr>
            <w:r w:rsidRPr="007E683E">
              <w:rPr>
                <w:rFonts w:asciiTheme="majorHAnsi" w:eastAsia="Bookman Old Style,Courier New" w:hAnsiTheme="majorHAnsi" w:cs="Bookman Old Style,Courier New"/>
                <w:b/>
                <w:bCs/>
                <w:sz w:val="24"/>
                <w:szCs w:val="24"/>
                <w:u w:val="single"/>
              </w:rPr>
              <w:t>La Société ATLANTIQUE TELECOM NIGER SA</w:t>
            </w:r>
            <w:r w:rsidRPr="007E683E">
              <w:rPr>
                <w:rFonts w:asciiTheme="majorHAnsi" w:eastAsia="Bookman Old Style,Courier New" w:hAnsiTheme="majorHAnsi" w:cs="Bookman Old Style,Courier New"/>
                <w:bCs/>
                <w:sz w:val="24"/>
                <w:szCs w:val="24"/>
              </w:rPr>
              <w:t xml:space="preserve">   Société Anonyme avec Conseil d’Administration au capital de 1.109.680.000 FCFA, immatriculée au RCCM de Niamey sous le N°RCCM-NI-NIM-2003 B 1095 ayant son siège à Niamey</w:t>
            </w:r>
            <w:r w:rsidR="00333D67" w:rsidRPr="007E683E">
              <w:rPr>
                <w:rFonts w:asciiTheme="majorHAnsi" w:eastAsia="Bookman Old Style,Courier New" w:hAnsiTheme="majorHAnsi" w:cs="Bookman Old Style,Courier New"/>
                <w:bCs/>
                <w:sz w:val="24"/>
                <w:szCs w:val="24"/>
              </w:rPr>
              <w:t>, 720</w:t>
            </w:r>
            <w:r w:rsidRPr="007E683E">
              <w:rPr>
                <w:rFonts w:asciiTheme="majorHAnsi" w:eastAsia="Bookman Old Style,Courier New" w:hAnsiTheme="majorHAnsi" w:cs="Bookman Old Style,Courier New"/>
                <w:bCs/>
                <w:sz w:val="24"/>
                <w:szCs w:val="24"/>
              </w:rPr>
              <w:t xml:space="preserve"> Boulevard du 15 Avril BP : 13379, Niamey Niger représentée par son Directeur Général  assisté par Maitre MOSSI BOUBACAR, Avocat à la Cour;</w:t>
            </w:r>
            <w:r w:rsidR="00AA36DC" w:rsidRPr="007E683E">
              <w:rPr>
                <w:rFonts w:asciiTheme="majorHAnsi" w:eastAsia="Bookman Old Style,Courier New" w:hAnsiTheme="majorHAnsi" w:cs="Bookman Old Style,Courier New"/>
                <w:bCs/>
                <w:sz w:val="24"/>
                <w:szCs w:val="24"/>
              </w:rPr>
              <w:t xml:space="preserve">1020,Avenue de l’AREWA,Quartier Sonni, BP :2312 Niamey-République du </w:t>
            </w:r>
            <w:r w:rsidR="00F97018" w:rsidRPr="007E683E">
              <w:rPr>
                <w:rFonts w:asciiTheme="majorHAnsi" w:eastAsia="Bookman Old Style,Courier New" w:hAnsiTheme="majorHAnsi" w:cs="Bookman Old Style,Courier New"/>
                <w:bCs/>
                <w:sz w:val="24"/>
                <w:szCs w:val="24"/>
              </w:rPr>
              <w:t>Niger, Tél</w:t>
            </w:r>
            <w:r w:rsidR="00AA36DC" w:rsidRPr="007E683E">
              <w:rPr>
                <w:rFonts w:asciiTheme="majorHAnsi" w:eastAsia="Bookman Old Style,Courier New" w:hAnsiTheme="majorHAnsi" w:cs="Bookman Old Style,Courier New"/>
                <w:bCs/>
                <w:sz w:val="24"/>
                <w:szCs w:val="24"/>
              </w:rPr>
              <w:t> :+227 20 73 59 26,</w:t>
            </w:r>
            <w:r w:rsidR="00DD7BA1" w:rsidRPr="007E683E">
              <w:rPr>
                <w:rFonts w:asciiTheme="majorHAnsi" w:eastAsia="Bookman Old Style,Courier New" w:hAnsiTheme="majorHAnsi" w:cs="Bookman Old Style,Courier New"/>
                <w:bCs/>
                <w:sz w:val="24"/>
                <w:szCs w:val="24"/>
              </w:rPr>
              <w:t>Fax :+227 20 33 01 11, Email :mossise@yahoo.fr ;</w:t>
            </w:r>
          </w:p>
          <w:p w:rsidR="00977B6C" w:rsidRPr="0006631A" w:rsidRDefault="00977B6C" w:rsidP="0006631A">
            <w:pPr>
              <w:jc w:val="right"/>
              <w:rPr>
                <w:rFonts w:asciiTheme="majorHAnsi" w:hAnsiTheme="majorHAnsi" w:cs="Arial"/>
                <w:b/>
                <w:sz w:val="24"/>
                <w:szCs w:val="24"/>
                <w:u w:val="single"/>
              </w:rPr>
            </w:pPr>
            <w:r w:rsidRPr="007E683E">
              <w:rPr>
                <w:rFonts w:asciiTheme="majorHAnsi" w:hAnsiTheme="majorHAnsi" w:cs="Arial"/>
                <w:b/>
                <w:sz w:val="24"/>
                <w:szCs w:val="24"/>
                <w:u w:val="single"/>
              </w:rPr>
              <w:t>DEFENDERESSE</w:t>
            </w:r>
            <w:r w:rsidR="0006631A">
              <w:rPr>
                <w:rFonts w:asciiTheme="majorHAnsi" w:hAnsiTheme="majorHAnsi" w:cs="Arial"/>
                <w:b/>
                <w:sz w:val="24"/>
                <w:szCs w:val="24"/>
                <w:u w:val="single"/>
              </w:rPr>
              <w:t xml:space="preserve">                                                                                               </w:t>
            </w:r>
            <w:r w:rsidRPr="007E683E">
              <w:rPr>
                <w:rFonts w:asciiTheme="majorHAnsi" w:hAnsiTheme="majorHAnsi" w:cs="Arial"/>
                <w:b/>
                <w:sz w:val="24"/>
                <w:szCs w:val="24"/>
                <w:u w:val="single"/>
              </w:rPr>
              <w:t>D’AUTRE PART</w:t>
            </w:r>
          </w:p>
        </w:tc>
      </w:tr>
    </w:tbl>
    <w:p w:rsidR="00977B6C" w:rsidRPr="00704820" w:rsidRDefault="00977B6C" w:rsidP="00336FBC">
      <w:pPr>
        <w:spacing w:line="240" w:lineRule="auto"/>
        <w:rPr>
          <w:rFonts w:asciiTheme="majorHAnsi" w:hAnsiTheme="majorHAnsi" w:cstheme="majorBidi"/>
          <w:b/>
          <w:sz w:val="28"/>
          <w:szCs w:val="28"/>
          <w:u w:val="single"/>
        </w:rPr>
      </w:pPr>
    </w:p>
    <w:p w:rsidR="00977B6C" w:rsidRPr="00704820" w:rsidRDefault="00977B6C" w:rsidP="00977B6C">
      <w:pPr>
        <w:spacing w:line="240" w:lineRule="auto"/>
        <w:ind w:firstLine="708"/>
        <w:jc w:val="center"/>
        <w:rPr>
          <w:rFonts w:asciiTheme="majorHAnsi" w:hAnsiTheme="majorHAnsi" w:cstheme="majorBidi"/>
          <w:b/>
          <w:sz w:val="28"/>
          <w:szCs w:val="28"/>
          <w:u w:val="single"/>
        </w:rPr>
      </w:pPr>
      <w:r w:rsidRPr="00704820">
        <w:rPr>
          <w:rFonts w:asciiTheme="majorHAnsi" w:hAnsiTheme="majorHAnsi" w:cstheme="majorBidi"/>
          <w:b/>
          <w:sz w:val="28"/>
          <w:szCs w:val="28"/>
          <w:u w:val="single"/>
        </w:rPr>
        <w:lastRenderedPageBreak/>
        <w:t>Faits et procédures</w:t>
      </w:r>
    </w:p>
    <w:p w:rsidR="001004B9" w:rsidRPr="00BE15C0" w:rsidRDefault="00977B6C" w:rsidP="001004B9">
      <w:pPr>
        <w:jc w:val="both"/>
        <w:rPr>
          <w:rFonts w:asciiTheme="majorHAnsi" w:eastAsia="Bookman Old Style,Courier New" w:hAnsiTheme="majorHAnsi" w:cs="Bookman Old Style,Courier New"/>
          <w:sz w:val="28"/>
          <w:szCs w:val="28"/>
        </w:rPr>
      </w:pPr>
      <w:r w:rsidRPr="00704820">
        <w:rPr>
          <w:rFonts w:asciiTheme="majorHAnsi" w:hAnsiTheme="majorHAnsi"/>
          <w:sz w:val="28"/>
          <w:szCs w:val="28"/>
        </w:rPr>
        <w:tab/>
      </w:r>
      <w:r w:rsidR="001004B9" w:rsidRPr="00BE15C0">
        <w:rPr>
          <w:rFonts w:asciiTheme="majorHAnsi" w:hAnsiTheme="majorHAnsi"/>
          <w:sz w:val="28"/>
          <w:szCs w:val="28"/>
        </w:rPr>
        <w:t>Par exploit d’assignation  en date du 15 Septembre 2017, la Société  T</w:t>
      </w:r>
      <w:r w:rsidR="002D44FA" w:rsidRPr="00BE15C0">
        <w:rPr>
          <w:rFonts w:asciiTheme="majorHAnsi" w:hAnsiTheme="majorHAnsi"/>
          <w:sz w:val="28"/>
          <w:szCs w:val="28"/>
        </w:rPr>
        <w:t xml:space="preserve">OTEM NIGER SARL  assigne </w:t>
      </w:r>
      <w:r w:rsidR="001004B9" w:rsidRPr="00BE15C0">
        <w:rPr>
          <w:rFonts w:asciiTheme="majorHAnsi" w:hAnsiTheme="majorHAnsi"/>
          <w:sz w:val="28"/>
          <w:szCs w:val="28"/>
        </w:rPr>
        <w:t>ATLANTIQUE TELECOM NIGER SA et demande au tribunal</w:t>
      </w:r>
      <w:r w:rsidR="002D44FA" w:rsidRPr="00BE15C0">
        <w:rPr>
          <w:rFonts w:asciiTheme="majorHAnsi" w:hAnsiTheme="majorHAnsi"/>
          <w:sz w:val="28"/>
          <w:szCs w:val="28"/>
        </w:rPr>
        <w:t xml:space="preserve"> de commerce</w:t>
      </w:r>
      <w:r w:rsidR="001004B9" w:rsidRPr="00BE15C0">
        <w:rPr>
          <w:rFonts w:asciiTheme="majorHAnsi" w:hAnsiTheme="majorHAnsi"/>
          <w:sz w:val="28"/>
          <w:szCs w:val="28"/>
        </w:rPr>
        <w:t xml:space="preserve"> de dire et juger qu’il ya rupture abusive par celle-ci  du contrat qui les liait, de la condamner  au paiement des sommes de 48.000.000 à titre de réparation du manque à gagner, 20. 000 000 FCFA  à titre de réparation pour préjudice financier, 540.000.000 en remboursement de commission ; dire et juger que les montants produisent intérêts au taux légal à compter du 1</w:t>
      </w:r>
      <w:r w:rsidR="001004B9" w:rsidRPr="00BE15C0">
        <w:rPr>
          <w:rFonts w:asciiTheme="majorHAnsi" w:hAnsiTheme="majorHAnsi"/>
          <w:sz w:val="28"/>
          <w:szCs w:val="28"/>
          <w:vertAlign w:val="superscript"/>
        </w:rPr>
        <w:t>er</w:t>
      </w:r>
      <w:r w:rsidR="001004B9" w:rsidRPr="00BE15C0">
        <w:rPr>
          <w:rFonts w:asciiTheme="majorHAnsi" w:hAnsiTheme="majorHAnsi"/>
          <w:sz w:val="28"/>
          <w:szCs w:val="28"/>
        </w:rPr>
        <w:t xml:space="preserve"> juillet 2017, la condamner à lui verser la somme de 15.000.000 à titre de frais </w:t>
      </w:r>
      <w:r w:rsidR="00C87EC6" w:rsidRPr="00BE15C0">
        <w:rPr>
          <w:rFonts w:asciiTheme="majorHAnsi" w:hAnsiTheme="majorHAnsi"/>
          <w:sz w:val="28"/>
          <w:szCs w:val="28"/>
        </w:rPr>
        <w:t>irrépétibles</w:t>
      </w:r>
      <w:r w:rsidR="001004B9" w:rsidRPr="00BE15C0">
        <w:rPr>
          <w:rFonts w:asciiTheme="majorHAnsi" w:hAnsiTheme="majorHAnsi"/>
          <w:sz w:val="28"/>
          <w:szCs w:val="28"/>
        </w:rPr>
        <w:t xml:space="preserve"> et non compris dans les dépens ;dommages et d’ordonner l’exécution provisoire de la décision à intervenir sans caution  nonobstant toutes les voies de recours sous astreinte de 2.000.000 FCFA </w:t>
      </w:r>
      <w:r w:rsidR="00561809" w:rsidRPr="00BE15C0">
        <w:rPr>
          <w:rFonts w:asciiTheme="majorHAnsi" w:hAnsiTheme="majorHAnsi"/>
          <w:sz w:val="28"/>
          <w:szCs w:val="28"/>
        </w:rPr>
        <w:t>par jour de retard</w:t>
      </w:r>
      <w:r w:rsidR="001004B9" w:rsidRPr="00BE15C0">
        <w:rPr>
          <w:rFonts w:asciiTheme="majorHAnsi" w:hAnsiTheme="majorHAnsi"/>
          <w:sz w:val="28"/>
          <w:szCs w:val="28"/>
        </w:rPr>
        <w:t>, la condamner aux dépens ;</w:t>
      </w:r>
    </w:p>
    <w:p w:rsidR="001004B9" w:rsidRPr="00BE15C0" w:rsidRDefault="00A62F50" w:rsidP="00BE15C0">
      <w:pPr>
        <w:spacing w:line="240" w:lineRule="auto"/>
        <w:ind w:firstLine="720"/>
        <w:jc w:val="both"/>
        <w:rPr>
          <w:rFonts w:asciiTheme="majorHAnsi" w:hAnsiTheme="majorHAnsi"/>
          <w:sz w:val="28"/>
          <w:szCs w:val="28"/>
        </w:rPr>
      </w:pPr>
      <w:r w:rsidRPr="00BE15C0">
        <w:rPr>
          <w:rFonts w:asciiTheme="majorHAnsi" w:hAnsiTheme="majorHAnsi"/>
          <w:sz w:val="28"/>
          <w:szCs w:val="28"/>
        </w:rPr>
        <w:t>Renvoyées au</w:t>
      </w:r>
      <w:r w:rsidR="001004B9" w:rsidRPr="00BE15C0">
        <w:rPr>
          <w:rFonts w:asciiTheme="majorHAnsi" w:hAnsiTheme="majorHAnsi"/>
          <w:sz w:val="28"/>
          <w:szCs w:val="28"/>
        </w:rPr>
        <w:t xml:space="preserve"> 03 puis au 06 Octobre devant le tribunal pour conciliation,  cette phase a abouti à un échec, d’où la saisine du juge rapporteur, juge de la mise en état ;</w:t>
      </w:r>
    </w:p>
    <w:p w:rsidR="001004B9" w:rsidRPr="00BE15C0" w:rsidRDefault="001004B9" w:rsidP="00BE15C0">
      <w:pPr>
        <w:ind w:firstLine="720"/>
        <w:jc w:val="both"/>
        <w:rPr>
          <w:rFonts w:asciiTheme="majorHAnsi" w:hAnsiTheme="majorHAnsi"/>
          <w:sz w:val="28"/>
          <w:szCs w:val="28"/>
        </w:rPr>
      </w:pPr>
      <w:r w:rsidRPr="00BE15C0">
        <w:rPr>
          <w:rFonts w:asciiTheme="majorHAnsi" w:hAnsiTheme="majorHAnsi"/>
          <w:sz w:val="28"/>
          <w:szCs w:val="28"/>
        </w:rPr>
        <w:t xml:space="preserve"> Pour une bonne administration de la justice et dans le respect du droit à la défense ainsi que du principe  du contradictoire, un calend</w:t>
      </w:r>
      <w:r w:rsidR="0021414D" w:rsidRPr="00BE15C0">
        <w:rPr>
          <w:rFonts w:asciiTheme="majorHAnsi" w:hAnsiTheme="majorHAnsi"/>
          <w:sz w:val="28"/>
          <w:szCs w:val="28"/>
        </w:rPr>
        <w:t>rier d’instruction a été établi</w:t>
      </w:r>
      <w:r w:rsidRPr="00BE15C0">
        <w:rPr>
          <w:rFonts w:asciiTheme="majorHAnsi" w:hAnsiTheme="majorHAnsi"/>
          <w:sz w:val="28"/>
          <w:szCs w:val="28"/>
        </w:rPr>
        <w:t xml:space="preserve"> le 09 octobre 2017 et des délais ont été impartis aux parties pour présenter leurs conclusions et moyens de défense et ainsi parvenir à une mise en état conséquente du dossier ;</w:t>
      </w:r>
    </w:p>
    <w:p w:rsidR="001004B9" w:rsidRPr="00BE15C0" w:rsidRDefault="001004B9" w:rsidP="00BE15C0">
      <w:pPr>
        <w:ind w:firstLine="720"/>
        <w:jc w:val="both"/>
        <w:rPr>
          <w:rFonts w:asciiTheme="majorHAnsi" w:hAnsiTheme="majorHAnsi"/>
          <w:sz w:val="28"/>
          <w:szCs w:val="28"/>
        </w:rPr>
      </w:pPr>
      <w:r w:rsidRPr="00BE15C0">
        <w:rPr>
          <w:rFonts w:asciiTheme="majorHAnsi" w:hAnsiTheme="majorHAnsi"/>
          <w:sz w:val="28"/>
          <w:szCs w:val="28"/>
        </w:rPr>
        <w:t xml:space="preserve">Par </w:t>
      </w:r>
      <w:r w:rsidR="00BE262A" w:rsidRPr="00BE15C0">
        <w:rPr>
          <w:rFonts w:asciiTheme="majorHAnsi" w:hAnsiTheme="majorHAnsi"/>
          <w:sz w:val="28"/>
          <w:szCs w:val="28"/>
        </w:rPr>
        <w:t>ordonnance en date du 21 Novembre</w:t>
      </w:r>
      <w:r w:rsidR="000B7AFD" w:rsidRPr="00BE15C0">
        <w:rPr>
          <w:rFonts w:asciiTheme="majorHAnsi" w:hAnsiTheme="majorHAnsi"/>
          <w:sz w:val="28"/>
          <w:szCs w:val="28"/>
        </w:rPr>
        <w:t xml:space="preserve"> 2017,</w:t>
      </w:r>
      <w:r w:rsidR="00BE262A" w:rsidRPr="00BE15C0">
        <w:rPr>
          <w:rFonts w:asciiTheme="majorHAnsi" w:hAnsiTheme="majorHAnsi"/>
          <w:sz w:val="28"/>
          <w:szCs w:val="28"/>
        </w:rPr>
        <w:t xml:space="preserve"> la cause et les parties sont r</w:t>
      </w:r>
      <w:r w:rsidR="000B7AFD" w:rsidRPr="00BE15C0">
        <w:rPr>
          <w:rFonts w:asciiTheme="majorHAnsi" w:hAnsiTheme="majorHAnsi"/>
          <w:sz w:val="28"/>
          <w:szCs w:val="28"/>
        </w:rPr>
        <w:t>e</w:t>
      </w:r>
      <w:r w:rsidR="00BE262A" w:rsidRPr="00BE15C0">
        <w:rPr>
          <w:rFonts w:asciiTheme="majorHAnsi" w:hAnsiTheme="majorHAnsi"/>
          <w:sz w:val="28"/>
          <w:szCs w:val="28"/>
        </w:rPr>
        <w:t>nvoyées devant le tribunal pour plaidoirie à l’audience contentieuse du 30 Novembre</w:t>
      </w:r>
      <w:r w:rsidR="000B7AFD" w:rsidRPr="00BE15C0">
        <w:rPr>
          <w:rFonts w:asciiTheme="majorHAnsi" w:hAnsiTheme="majorHAnsi"/>
          <w:sz w:val="28"/>
          <w:szCs w:val="28"/>
        </w:rPr>
        <w:t>2017 ;</w:t>
      </w:r>
    </w:p>
    <w:p w:rsidR="00995870" w:rsidRPr="00704820" w:rsidRDefault="00986B35" w:rsidP="00432EC2">
      <w:pPr>
        <w:jc w:val="center"/>
        <w:rPr>
          <w:rFonts w:asciiTheme="majorHAnsi" w:hAnsiTheme="majorHAnsi"/>
          <w:b/>
          <w:sz w:val="28"/>
          <w:szCs w:val="28"/>
          <w:u w:val="single"/>
        </w:rPr>
      </w:pPr>
      <w:r w:rsidRPr="00704820">
        <w:rPr>
          <w:rFonts w:asciiTheme="majorHAnsi" w:hAnsiTheme="majorHAnsi"/>
          <w:b/>
          <w:sz w:val="28"/>
          <w:szCs w:val="28"/>
          <w:u w:val="single"/>
        </w:rPr>
        <w:t>ARGUMENTS ET PRE</w:t>
      </w:r>
      <w:r w:rsidR="00995870" w:rsidRPr="00704820">
        <w:rPr>
          <w:rFonts w:asciiTheme="majorHAnsi" w:hAnsiTheme="majorHAnsi"/>
          <w:b/>
          <w:sz w:val="28"/>
          <w:szCs w:val="28"/>
          <w:u w:val="single"/>
        </w:rPr>
        <w:t>TENTIONS  DES PARTIES</w:t>
      </w:r>
    </w:p>
    <w:p w:rsidR="007C175C" w:rsidRPr="00704820" w:rsidRDefault="006F48FC" w:rsidP="00BE15C0">
      <w:pPr>
        <w:ind w:firstLine="720"/>
        <w:jc w:val="both"/>
        <w:rPr>
          <w:rFonts w:asciiTheme="majorHAnsi" w:hAnsiTheme="majorHAnsi"/>
          <w:b/>
          <w:sz w:val="28"/>
          <w:szCs w:val="28"/>
        </w:rPr>
      </w:pPr>
      <w:r w:rsidRPr="00704820">
        <w:rPr>
          <w:rFonts w:asciiTheme="majorHAnsi" w:hAnsiTheme="majorHAnsi"/>
          <w:sz w:val="28"/>
          <w:szCs w:val="28"/>
        </w:rPr>
        <w:t xml:space="preserve">En appui de son </w:t>
      </w:r>
      <w:r w:rsidR="00173C35" w:rsidRPr="00704820">
        <w:rPr>
          <w:rFonts w:asciiTheme="majorHAnsi" w:hAnsiTheme="majorHAnsi"/>
          <w:sz w:val="28"/>
          <w:szCs w:val="28"/>
        </w:rPr>
        <w:t>action, la</w:t>
      </w:r>
      <w:r w:rsidR="001004B9" w:rsidRPr="00704820">
        <w:rPr>
          <w:rFonts w:asciiTheme="majorHAnsi" w:hAnsiTheme="majorHAnsi"/>
          <w:sz w:val="28"/>
          <w:szCs w:val="28"/>
        </w:rPr>
        <w:t xml:space="preserve"> Société TOTEM NIGER soutenait </w:t>
      </w:r>
      <w:r w:rsidR="00173C35" w:rsidRPr="00704820">
        <w:rPr>
          <w:rFonts w:asciiTheme="majorHAnsi" w:hAnsiTheme="majorHAnsi"/>
          <w:sz w:val="28"/>
          <w:szCs w:val="28"/>
        </w:rPr>
        <w:t xml:space="preserve"> qu’elle avait signé le 10 Juillet 2015</w:t>
      </w:r>
      <w:r w:rsidR="00913BB7" w:rsidRPr="00704820">
        <w:rPr>
          <w:rFonts w:asciiTheme="majorHAnsi" w:hAnsiTheme="majorHAnsi"/>
          <w:sz w:val="28"/>
          <w:szCs w:val="28"/>
        </w:rPr>
        <w:t>, un</w:t>
      </w:r>
      <w:r w:rsidR="00173C35" w:rsidRPr="00704820">
        <w:rPr>
          <w:rFonts w:asciiTheme="majorHAnsi" w:hAnsiTheme="majorHAnsi"/>
          <w:sz w:val="28"/>
          <w:szCs w:val="28"/>
        </w:rPr>
        <w:t xml:space="preserve"> contrat </w:t>
      </w:r>
      <w:r w:rsidR="00B046BB" w:rsidRPr="00704820">
        <w:rPr>
          <w:rFonts w:asciiTheme="majorHAnsi" w:hAnsiTheme="majorHAnsi"/>
          <w:sz w:val="28"/>
          <w:szCs w:val="28"/>
        </w:rPr>
        <w:t xml:space="preserve">de </w:t>
      </w:r>
      <w:r w:rsidR="00B046BB" w:rsidRPr="00704820">
        <w:rPr>
          <w:rFonts w:asciiTheme="majorHAnsi" w:hAnsiTheme="majorHAnsi"/>
          <w:b/>
          <w:sz w:val="28"/>
          <w:szCs w:val="28"/>
        </w:rPr>
        <w:t>« conseil et d’assistance en communication »</w:t>
      </w:r>
      <w:r w:rsidR="007318FC" w:rsidRPr="00704820">
        <w:rPr>
          <w:rFonts w:asciiTheme="majorHAnsi" w:hAnsiTheme="majorHAnsi"/>
          <w:b/>
          <w:sz w:val="28"/>
          <w:szCs w:val="28"/>
        </w:rPr>
        <w:t xml:space="preserve"> d’une durée de trois ans allant de la date de</w:t>
      </w:r>
      <w:r w:rsidR="0021414D">
        <w:rPr>
          <w:rFonts w:asciiTheme="majorHAnsi" w:hAnsiTheme="majorHAnsi"/>
          <w:b/>
          <w:sz w:val="28"/>
          <w:szCs w:val="28"/>
        </w:rPr>
        <w:t xml:space="preserve"> la</w:t>
      </w:r>
      <w:r w:rsidR="007318FC" w:rsidRPr="00704820">
        <w:rPr>
          <w:rFonts w:asciiTheme="majorHAnsi" w:hAnsiTheme="majorHAnsi"/>
          <w:b/>
          <w:sz w:val="28"/>
          <w:szCs w:val="28"/>
        </w:rPr>
        <w:t xml:space="preserve"> signature au 25 Juin 2018 </w:t>
      </w:r>
      <w:r w:rsidR="00366FF5" w:rsidRPr="00704820">
        <w:rPr>
          <w:rFonts w:asciiTheme="majorHAnsi" w:hAnsiTheme="majorHAnsi"/>
          <w:b/>
          <w:sz w:val="28"/>
          <w:szCs w:val="28"/>
        </w:rPr>
        <w:t xml:space="preserve"> moyennant des honoraires forfaitairement arrêtés </w:t>
      </w:r>
      <w:r w:rsidR="007318FC" w:rsidRPr="00704820">
        <w:rPr>
          <w:rFonts w:asciiTheme="majorHAnsi" w:hAnsiTheme="majorHAnsi"/>
          <w:b/>
          <w:sz w:val="28"/>
          <w:szCs w:val="28"/>
        </w:rPr>
        <w:t>avec la Société ATLANTIQUE TELECOM NIGER SA</w:t>
      </w:r>
      <w:r w:rsidR="007C175C" w:rsidRPr="00704820">
        <w:rPr>
          <w:rFonts w:asciiTheme="majorHAnsi" w:hAnsiTheme="majorHAnsi"/>
          <w:b/>
          <w:sz w:val="28"/>
          <w:szCs w:val="28"/>
        </w:rPr>
        <w:t> ;</w:t>
      </w:r>
    </w:p>
    <w:p w:rsidR="001004B9" w:rsidRPr="00704820" w:rsidRDefault="007C175C" w:rsidP="00BE15C0">
      <w:pPr>
        <w:ind w:firstLine="720"/>
        <w:jc w:val="both"/>
        <w:rPr>
          <w:rFonts w:asciiTheme="majorHAnsi" w:hAnsiTheme="majorHAnsi"/>
          <w:sz w:val="28"/>
          <w:szCs w:val="28"/>
        </w:rPr>
      </w:pPr>
      <w:r w:rsidRPr="00704820">
        <w:rPr>
          <w:rFonts w:asciiTheme="majorHAnsi" w:hAnsiTheme="majorHAnsi"/>
          <w:b/>
          <w:sz w:val="28"/>
          <w:szCs w:val="28"/>
        </w:rPr>
        <w:lastRenderedPageBreak/>
        <w:t>Qu’en violation de l’article 1134 du code civil</w:t>
      </w:r>
      <w:r w:rsidR="001004B9" w:rsidRPr="00704820">
        <w:rPr>
          <w:rFonts w:asciiTheme="majorHAnsi" w:hAnsiTheme="majorHAnsi"/>
          <w:sz w:val="28"/>
          <w:szCs w:val="28"/>
        </w:rPr>
        <w:t>la Société ATLANTIQUE T</w:t>
      </w:r>
      <w:r w:rsidR="006D1D67" w:rsidRPr="00704820">
        <w:rPr>
          <w:rFonts w:asciiTheme="majorHAnsi" w:hAnsiTheme="majorHAnsi"/>
          <w:sz w:val="28"/>
          <w:szCs w:val="28"/>
        </w:rPr>
        <w:t>ELECOM NIGER SA a</w:t>
      </w:r>
      <w:r w:rsidR="0021414D">
        <w:rPr>
          <w:rFonts w:asciiTheme="majorHAnsi" w:hAnsiTheme="majorHAnsi"/>
          <w:sz w:val="28"/>
          <w:szCs w:val="28"/>
        </w:rPr>
        <w:t>,</w:t>
      </w:r>
      <w:r w:rsidR="004F667C" w:rsidRPr="00704820">
        <w:rPr>
          <w:rFonts w:asciiTheme="majorHAnsi" w:hAnsiTheme="majorHAnsi"/>
          <w:sz w:val="28"/>
          <w:szCs w:val="28"/>
        </w:rPr>
        <w:t xml:space="preserve"> le 30 Mai 2017, décidé </w:t>
      </w:r>
      <w:r w:rsidR="001004B9" w:rsidRPr="00704820">
        <w:rPr>
          <w:rFonts w:asciiTheme="majorHAnsi" w:hAnsiTheme="majorHAnsi"/>
          <w:sz w:val="28"/>
          <w:szCs w:val="28"/>
        </w:rPr>
        <w:t>unilatéralement</w:t>
      </w:r>
      <w:r w:rsidR="0021414D">
        <w:rPr>
          <w:rFonts w:asciiTheme="majorHAnsi" w:hAnsiTheme="majorHAnsi"/>
          <w:sz w:val="28"/>
          <w:szCs w:val="28"/>
        </w:rPr>
        <w:t>,</w:t>
      </w:r>
      <w:r w:rsidR="004F667C" w:rsidRPr="00704820">
        <w:rPr>
          <w:rFonts w:asciiTheme="majorHAnsi" w:hAnsiTheme="majorHAnsi"/>
          <w:sz w:val="28"/>
          <w:szCs w:val="28"/>
        </w:rPr>
        <w:t xml:space="preserve">sans mise en demeure préalable, ni sommation d’exécuter la </w:t>
      </w:r>
      <w:r w:rsidR="00B52A44" w:rsidRPr="00704820">
        <w:rPr>
          <w:rFonts w:asciiTheme="majorHAnsi" w:hAnsiTheme="majorHAnsi"/>
          <w:sz w:val="28"/>
          <w:szCs w:val="28"/>
        </w:rPr>
        <w:t xml:space="preserve">ou les clauses du contrat </w:t>
      </w:r>
      <w:r w:rsidR="001004B9" w:rsidRPr="00704820">
        <w:rPr>
          <w:rFonts w:asciiTheme="majorHAnsi" w:hAnsiTheme="majorHAnsi"/>
          <w:sz w:val="28"/>
          <w:szCs w:val="28"/>
        </w:rPr>
        <w:t xml:space="preserve"> sans préa</w:t>
      </w:r>
      <w:r w:rsidR="00595AFF" w:rsidRPr="00704820">
        <w:rPr>
          <w:rFonts w:asciiTheme="majorHAnsi" w:hAnsiTheme="majorHAnsi"/>
          <w:sz w:val="28"/>
          <w:szCs w:val="28"/>
        </w:rPr>
        <w:t>vis de résilier ledit contrat aux motifs qu’elle aurait  commis des manquements dont un manque de conseil en stratégie de communication, l’absence de pige média et veille concurrentielle, retard dans l’exécution des prestations et cout exorbitant des prises de photos en local ;</w:t>
      </w:r>
      <w:r w:rsidR="000638DD" w:rsidRPr="00704820">
        <w:rPr>
          <w:rFonts w:asciiTheme="majorHAnsi" w:hAnsiTheme="majorHAnsi"/>
          <w:sz w:val="28"/>
          <w:szCs w:val="28"/>
        </w:rPr>
        <w:t> </w:t>
      </w:r>
    </w:p>
    <w:p w:rsidR="000638DD" w:rsidRPr="00704820" w:rsidRDefault="000638DD" w:rsidP="00BE15C0">
      <w:pPr>
        <w:ind w:firstLine="720"/>
        <w:jc w:val="both"/>
        <w:rPr>
          <w:rFonts w:asciiTheme="majorHAnsi" w:hAnsiTheme="majorHAnsi"/>
          <w:sz w:val="28"/>
          <w:szCs w:val="28"/>
        </w:rPr>
      </w:pPr>
      <w:r w:rsidRPr="00704820">
        <w:rPr>
          <w:rFonts w:asciiTheme="majorHAnsi" w:hAnsiTheme="majorHAnsi"/>
          <w:sz w:val="28"/>
          <w:szCs w:val="28"/>
        </w:rPr>
        <w:t>Que celle-ci a agi en méconnaissance des dispositions de l’article 9 du contrat car aucun des griefs n’est fondé ;</w:t>
      </w:r>
    </w:p>
    <w:p w:rsidR="0015088F" w:rsidRPr="00704820" w:rsidRDefault="00C943A8" w:rsidP="00BE15C0">
      <w:pPr>
        <w:ind w:firstLine="720"/>
        <w:jc w:val="both"/>
        <w:rPr>
          <w:rFonts w:asciiTheme="majorHAnsi" w:hAnsiTheme="majorHAnsi"/>
          <w:sz w:val="28"/>
          <w:szCs w:val="28"/>
        </w:rPr>
      </w:pPr>
      <w:r w:rsidRPr="00704820">
        <w:rPr>
          <w:rFonts w:asciiTheme="majorHAnsi" w:hAnsiTheme="majorHAnsi"/>
          <w:sz w:val="28"/>
          <w:szCs w:val="28"/>
        </w:rPr>
        <w:t>Quant</w:t>
      </w:r>
      <w:r w:rsidR="001004B9" w:rsidRPr="00704820">
        <w:rPr>
          <w:rFonts w:asciiTheme="majorHAnsi" w:hAnsiTheme="majorHAnsi"/>
          <w:sz w:val="28"/>
          <w:szCs w:val="28"/>
        </w:rPr>
        <w:t xml:space="preserve"> à la Société ATLANTIQUE T</w:t>
      </w:r>
      <w:r w:rsidR="007C5B8E" w:rsidRPr="00704820">
        <w:rPr>
          <w:rFonts w:asciiTheme="majorHAnsi" w:hAnsiTheme="majorHAnsi"/>
          <w:sz w:val="28"/>
          <w:szCs w:val="28"/>
        </w:rPr>
        <w:t xml:space="preserve">ELECOM NIGER, elle soulève en la forme </w:t>
      </w:r>
      <w:r w:rsidR="001004B9" w:rsidRPr="00704820">
        <w:rPr>
          <w:rFonts w:asciiTheme="majorHAnsi" w:hAnsiTheme="majorHAnsi"/>
          <w:sz w:val="28"/>
          <w:szCs w:val="28"/>
        </w:rPr>
        <w:t>l’incomp</w:t>
      </w:r>
      <w:r w:rsidR="00DC617F" w:rsidRPr="00704820">
        <w:rPr>
          <w:rFonts w:asciiTheme="majorHAnsi" w:hAnsiTheme="majorHAnsi"/>
          <w:sz w:val="28"/>
          <w:szCs w:val="28"/>
        </w:rPr>
        <w:t>étence du tribunal de commerce aux motifs</w:t>
      </w:r>
      <w:r w:rsidRPr="00704820">
        <w:rPr>
          <w:rFonts w:asciiTheme="majorHAnsi" w:hAnsiTheme="majorHAnsi"/>
          <w:sz w:val="28"/>
          <w:szCs w:val="28"/>
        </w:rPr>
        <w:t xml:space="preserve"> que </w:t>
      </w:r>
      <w:r w:rsidR="00DC617F" w:rsidRPr="00704820">
        <w:rPr>
          <w:rFonts w:asciiTheme="majorHAnsi" w:hAnsiTheme="majorHAnsi"/>
          <w:sz w:val="28"/>
          <w:szCs w:val="28"/>
        </w:rPr>
        <w:t>leur contrat prévoyait la compétence du tribunal de grande instance hors classe  de Niamey</w:t>
      </w:r>
      <w:r w:rsidR="00435DBC" w:rsidRPr="00704820">
        <w:rPr>
          <w:rFonts w:asciiTheme="majorHAnsi" w:hAnsiTheme="majorHAnsi"/>
          <w:sz w:val="28"/>
          <w:szCs w:val="28"/>
        </w:rPr>
        <w:t xml:space="preserve"> en c</w:t>
      </w:r>
      <w:r w:rsidR="007C5B8E" w:rsidRPr="00704820">
        <w:rPr>
          <w:rFonts w:asciiTheme="majorHAnsi" w:hAnsiTheme="majorHAnsi"/>
          <w:sz w:val="28"/>
          <w:szCs w:val="28"/>
        </w:rPr>
        <w:t xml:space="preserve">as de litige et </w:t>
      </w:r>
      <w:r w:rsidR="00DC617F" w:rsidRPr="00704820">
        <w:rPr>
          <w:rFonts w:asciiTheme="majorHAnsi" w:hAnsiTheme="majorHAnsi"/>
          <w:sz w:val="28"/>
          <w:szCs w:val="28"/>
        </w:rPr>
        <w:t>au fond</w:t>
      </w:r>
      <w:r w:rsidR="007C5B8E" w:rsidRPr="00704820">
        <w:rPr>
          <w:rFonts w:asciiTheme="majorHAnsi" w:hAnsiTheme="majorHAnsi"/>
          <w:sz w:val="28"/>
          <w:szCs w:val="28"/>
        </w:rPr>
        <w:t xml:space="preserve">elle soutient </w:t>
      </w:r>
      <w:r w:rsidR="00435DBC" w:rsidRPr="00704820">
        <w:rPr>
          <w:rFonts w:asciiTheme="majorHAnsi" w:hAnsiTheme="majorHAnsi"/>
          <w:sz w:val="28"/>
          <w:szCs w:val="28"/>
        </w:rPr>
        <w:t>que</w:t>
      </w:r>
      <w:r w:rsidR="00DC617F" w:rsidRPr="00704820">
        <w:rPr>
          <w:rFonts w:asciiTheme="majorHAnsi" w:hAnsiTheme="majorHAnsi"/>
          <w:sz w:val="28"/>
          <w:szCs w:val="28"/>
        </w:rPr>
        <w:t xml:space="preserve">  la résiliation du contrat</w:t>
      </w:r>
      <w:r w:rsidR="007C5B8E" w:rsidRPr="00704820">
        <w:rPr>
          <w:rFonts w:asciiTheme="majorHAnsi" w:hAnsiTheme="majorHAnsi"/>
          <w:sz w:val="28"/>
          <w:szCs w:val="28"/>
        </w:rPr>
        <w:t xml:space="preserve"> s’expliquait </w:t>
      </w:r>
      <w:r w:rsidR="001004B9" w:rsidRPr="00704820">
        <w:rPr>
          <w:rFonts w:asciiTheme="majorHAnsi" w:hAnsiTheme="majorHAnsi"/>
          <w:sz w:val="28"/>
          <w:szCs w:val="28"/>
        </w:rPr>
        <w:t>par l’inexécution par TOTEM NIGER de ses obligations contractuelles;</w:t>
      </w:r>
    </w:p>
    <w:p w:rsidR="00977B6C" w:rsidRPr="00704820" w:rsidRDefault="00977B6C" w:rsidP="006E565E">
      <w:pPr>
        <w:jc w:val="center"/>
        <w:rPr>
          <w:rFonts w:asciiTheme="majorHAnsi" w:eastAsiaTheme="minorHAnsi" w:hAnsiTheme="majorHAnsi" w:cs="Times New Roman"/>
          <w:b/>
          <w:sz w:val="28"/>
          <w:szCs w:val="28"/>
          <w:u w:val="single"/>
        </w:rPr>
      </w:pPr>
      <w:r w:rsidRPr="00704820">
        <w:rPr>
          <w:rFonts w:asciiTheme="majorHAnsi" w:eastAsiaTheme="minorHAnsi" w:hAnsiTheme="majorHAnsi" w:cs="Times New Roman"/>
          <w:b/>
          <w:sz w:val="28"/>
          <w:szCs w:val="28"/>
          <w:u w:val="single"/>
        </w:rPr>
        <w:t>DISCUSSION</w:t>
      </w:r>
    </w:p>
    <w:p w:rsidR="00453B28" w:rsidRPr="00704820" w:rsidRDefault="0015088F" w:rsidP="00453B28">
      <w:pPr>
        <w:ind w:firstLine="720"/>
        <w:jc w:val="both"/>
        <w:rPr>
          <w:rFonts w:asciiTheme="majorHAnsi" w:hAnsiTheme="majorHAnsi" w:cs="Times New Roman"/>
          <w:sz w:val="28"/>
          <w:szCs w:val="28"/>
        </w:rPr>
      </w:pPr>
      <w:r w:rsidRPr="00704820">
        <w:rPr>
          <w:rFonts w:asciiTheme="majorHAnsi" w:hAnsiTheme="majorHAnsi" w:cs="Times New Roman"/>
          <w:sz w:val="28"/>
          <w:szCs w:val="28"/>
        </w:rPr>
        <w:t>Attendu qu’aux termes du premier alinéa de l’article 29 de la loi 2015-08 du 10 avril 2015 doit statuer par jugement séparé dans un délai de huit jours sur l’exception d’incompétence en raison de la matière ;</w:t>
      </w:r>
    </w:p>
    <w:p w:rsidR="0015088F" w:rsidRPr="00704820" w:rsidRDefault="00B26696" w:rsidP="00BE15C0">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Attendu qu’en l’espèce la Société ATLANTIQUE TELECOM NIGER SA soulève l’incompétence du tribunal de commerce aux motifs que leur contrat attribuait la compétence au tribunal de grande instance hors classe de Niamey</w:t>
      </w:r>
      <w:r w:rsidR="000C7A6F" w:rsidRPr="00704820">
        <w:rPr>
          <w:rFonts w:asciiTheme="majorHAnsi" w:eastAsiaTheme="minorHAnsi" w:hAnsiTheme="majorHAnsi" w:cs="Times New Roman"/>
          <w:sz w:val="28"/>
          <w:szCs w:val="28"/>
        </w:rPr>
        <w:t> et non en considération de la nature commerciale ou civile du litige ;</w:t>
      </w:r>
    </w:p>
    <w:p w:rsidR="00453B28" w:rsidRPr="00704820" w:rsidRDefault="00453B28" w:rsidP="00BE15C0">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Attendu qu’il s’agit en l’espèce d’un cas de compétence d’attribution ; qu’il ya lieu de la joindre au fond ;</w:t>
      </w:r>
    </w:p>
    <w:p w:rsidR="00977B6C" w:rsidRPr="00704820" w:rsidRDefault="00977B6C" w:rsidP="00977B6C">
      <w:pPr>
        <w:jc w:val="center"/>
        <w:rPr>
          <w:rFonts w:asciiTheme="majorHAnsi" w:eastAsiaTheme="minorHAnsi" w:hAnsiTheme="majorHAnsi" w:cs="Times New Roman"/>
          <w:b/>
          <w:sz w:val="28"/>
          <w:szCs w:val="28"/>
          <w:u w:val="single"/>
        </w:rPr>
      </w:pPr>
      <w:r w:rsidRPr="00704820">
        <w:rPr>
          <w:rFonts w:asciiTheme="majorHAnsi" w:eastAsiaTheme="minorHAnsi" w:hAnsiTheme="majorHAnsi" w:cs="Times New Roman"/>
          <w:b/>
          <w:sz w:val="28"/>
          <w:szCs w:val="28"/>
          <w:u w:val="single"/>
        </w:rPr>
        <w:t>En la forme</w:t>
      </w:r>
    </w:p>
    <w:p w:rsidR="00977B6C" w:rsidRPr="00704820" w:rsidRDefault="00977B6C"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Attendu qu’aux termes de l’article 372 du code de procédure civile </w:t>
      </w:r>
      <w:r w:rsidR="003D5131" w:rsidRPr="00704820">
        <w:rPr>
          <w:rFonts w:asciiTheme="majorHAnsi" w:hAnsiTheme="majorHAnsi" w:cstheme="majorBidi"/>
          <w:sz w:val="28"/>
          <w:szCs w:val="28"/>
        </w:rPr>
        <w:t>: «</w:t>
      </w:r>
      <w:r w:rsidRPr="00704820">
        <w:rPr>
          <w:rFonts w:asciiTheme="majorHAnsi" w:hAnsiTheme="majorHAnsi" w:cstheme="majorBidi"/>
          <w:sz w:val="28"/>
          <w:szCs w:val="28"/>
        </w:rPr>
        <w:t> le jugement est contradictoire dès lors que les parties comparaissent en personne ou par mandataire selon les modalités propres à la juridiction devant laquelle la demande est portée » ;</w:t>
      </w:r>
    </w:p>
    <w:p w:rsidR="00977B6C" w:rsidRPr="00704820" w:rsidRDefault="00977B6C"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lastRenderedPageBreak/>
        <w:t>Attendu qu</w:t>
      </w:r>
      <w:r w:rsidR="006E565E" w:rsidRPr="00704820">
        <w:rPr>
          <w:rFonts w:asciiTheme="majorHAnsi" w:hAnsiTheme="majorHAnsi" w:cstheme="majorBidi"/>
          <w:sz w:val="28"/>
          <w:szCs w:val="28"/>
        </w:rPr>
        <w:t>’en l’espèce la SOCIETE TOTEM NIGER SARLet la SOCIETE ATLANTIQUE TELECOM NIGER SA sont</w:t>
      </w:r>
      <w:r w:rsidRPr="00704820">
        <w:rPr>
          <w:rFonts w:asciiTheme="majorHAnsi" w:hAnsiTheme="majorHAnsi" w:cstheme="majorBidi"/>
          <w:sz w:val="28"/>
          <w:szCs w:val="28"/>
        </w:rPr>
        <w:t xml:space="preserve"> régulièrement représentée</w:t>
      </w:r>
      <w:r w:rsidR="006E565E" w:rsidRPr="00704820">
        <w:rPr>
          <w:rFonts w:asciiTheme="majorHAnsi" w:hAnsiTheme="majorHAnsi" w:cstheme="majorBidi"/>
          <w:sz w:val="28"/>
          <w:szCs w:val="28"/>
        </w:rPr>
        <w:t>s à l’audience par la SCPA LBTI substituée par Maitre BANKOLE AISSA, Avocate stagiaire et Maitre MOSSI BOUBACAR, Avocat</w:t>
      </w:r>
      <w:r w:rsidRPr="00704820">
        <w:rPr>
          <w:rFonts w:asciiTheme="majorHAnsi" w:hAnsiTheme="majorHAnsi" w:cstheme="majorBidi"/>
          <w:sz w:val="28"/>
          <w:szCs w:val="28"/>
        </w:rPr>
        <w:t>;</w:t>
      </w:r>
    </w:p>
    <w:p w:rsidR="00977B6C" w:rsidRPr="00704820" w:rsidRDefault="00977B6C" w:rsidP="0033698A">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Qu’il ya lieu de dire le jugement est cont</w:t>
      </w:r>
      <w:r w:rsidR="00882C1F" w:rsidRPr="00704820">
        <w:rPr>
          <w:rFonts w:asciiTheme="majorHAnsi" w:hAnsiTheme="majorHAnsi" w:cstheme="majorBidi"/>
          <w:sz w:val="28"/>
          <w:szCs w:val="28"/>
        </w:rPr>
        <w:t>radictoire à leur</w:t>
      </w:r>
      <w:r w:rsidR="0033698A" w:rsidRPr="00704820">
        <w:rPr>
          <w:rFonts w:asciiTheme="majorHAnsi" w:hAnsiTheme="majorHAnsi" w:cstheme="majorBidi"/>
          <w:sz w:val="28"/>
          <w:szCs w:val="28"/>
        </w:rPr>
        <w:t xml:space="preserve"> égard </w:t>
      </w:r>
    </w:p>
    <w:p w:rsidR="00977B6C" w:rsidRPr="00704820" w:rsidRDefault="00E8754F" w:rsidP="00977B6C">
      <w:pPr>
        <w:spacing w:line="240" w:lineRule="auto"/>
        <w:ind w:firstLine="708"/>
        <w:jc w:val="center"/>
        <w:rPr>
          <w:rFonts w:asciiTheme="majorHAnsi" w:hAnsiTheme="majorHAnsi" w:cstheme="majorBidi"/>
          <w:b/>
          <w:sz w:val="28"/>
          <w:szCs w:val="28"/>
          <w:u w:val="single"/>
        </w:rPr>
      </w:pPr>
      <w:r w:rsidRPr="00704820">
        <w:rPr>
          <w:rFonts w:asciiTheme="majorHAnsi" w:hAnsiTheme="majorHAnsi" w:cstheme="majorBidi"/>
          <w:b/>
          <w:sz w:val="28"/>
          <w:szCs w:val="28"/>
          <w:u w:val="single"/>
        </w:rPr>
        <w:t xml:space="preserve">Sur l’exception d’incompétence </w:t>
      </w:r>
    </w:p>
    <w:p w:rsidR="000163D2" w:rsidRPr="00704820" w:rsidRDefault="000163D2"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Attendu qu’ATLANTIQUE TELECOM NIGER SA soulève dès la forme l’incompétence du tribunal de commerce aux motifs qu’à la signature de leur contrat le 26 Juin 2015, ils ont convenu d’une attribution de compétence au tribunal de grande instan</w:t>
      </w:r>
      <w:r w:rsidR="00346875" w:rsidRPr="00704820">
        <w:rPr>
          <w:rFonts w:asciiTheme="majorHAnsi" w:hAnsiTheme="majorHAnsi" w:cstheme="majorBidi"/>
          <w:sz w:val="28"/>
          <w:szCs w:val="28"/>
        </w:rPr>
        <w:t>ce hors classe de Niamey à l’article 13 dudit contrat ;</w:t>
      </w:r>
    </w:p>
    <w:p w:rsidR="00346875" w:rsidRPr="00704820" w:rsidRDefault="00346875"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Que le tribunal de commerce saisi doit par conséquent se déclarer incompétent ;</w:t>
      </w:r>
    </w:p>
    <w:p w:rsidR="00904C6E" w:rsidRPr="00704820" w:rsidRDefault="00904C6E"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 xml:space="preserve">Attendu </w:t>
      </w:r>
      <w:r w:rsidR="00A543E9" w:rsidRPr="00704820">
        <w:rPr>
          <w:rFonts w:asciiTheme="majorHAnsi" w:hAnsiTheme="majorHAnsi" w:cstheme="majorBidi"/>
          <w:sz w:val="28"/>
          <w:szCs w:val="28"/>
        </w:rPr>
        <w:t>que TOTEM NIGER SARL</w:t>
      </w:r>
      <w:r w:rsidRPr="00704820">
        <w:rPr>
          <w:rFonts w:asciiTheme="majorHAnsi" w:hAnsiTheme="majorHAnsi" w:cstheme="majorBidi"/>
          <w:sz w:val="28"/>
          <w:szCs w:val="28"/>
        </w:rPr>
        <w:t xml:space="preserve"> pour sa part,</w:t>
      </w:r>
      <w:r w:rsidR="008B4EF2" w:rsidRPr="00704820">
        <w:rPr>
          <w:rFonts w:asciiTheme="majorHAnsi" w:hAnsiTheme="majorHAnsi" w:cstheme="majorBidi"/>
          <w:sz w:val="28"/>
          <w:szCs w:val="28"/>
        </w:rPr>
        <w:t xml:space="preserve"> soutient </w:t>
      </w:r>
      <w:r w:rsidR="006350E3" w:rsidRPr="00704820">
        <w:rPr>
          <w:rFonts w:asciiTheme="majorHAnsi" w:hAnsiTheme="majorHAnsi" w:cstheme="majorBidi"/>
          <w:sz w:val="28"/>
          <w:szCs w:val="28"/>
        </w:rPr>
        <w:t xml:space="preserve">la compétence du tribunal de commerce et explique </w:t>
      </w:r>
      <w:r w:rsidR="008B4EF2" w:rsidRPr="00704820">
        <w:rPr>
          <w:rFonts w:asciiTheme="majorHAnsi" w:hAnsiTheme="majorHAnsi" w:cstheme="majorBidi"/>
          <w:sz w:val="28"/>
          <w:szCs w:val="28"/>
        </w:rPr>
        <w:t>que si les parties peuvent dans leur convention déroger à certaines règles de compétence, cela doit être dans la limite générale de l’ordre publique posée par l’article 6 du code civil ;</w:t>
      </w:r>
    </w:p>
    <w:p w:rsidR="00E93DA3" w:rsidRPr="00704820" w:rsidRDefault="00E93DA3" w:rsidP="00A30858">
      <w:pPr>
        <w:ind w:firstLine="708"/>
        <w:jc w:val="both"/>
        <w:rPr>
          <w:rFonts w:asciiTheme="majorHAnsi" w:hAnsiTheme="majorHAnsi" w:cstheme="majorBidi"/>
          <w:sz w:val="28"/>
          <w:szCs w:val="28"/>
        </w:rPr>
      </w:pPr>
      <w:r w:rsidRPr="00704820">
        <w:rPr>
          <w:rFonts w:asciiTheme="majorHAnsi" w:hAnsiTheme="majorHAnsi" w:cstheme="majorBidi"/>
          <w:sz w:val="28"/>
          <w:szCs w:val="28"/>
        </w:rPr>
        <w:t>Que d’une part</w:t>
      </w:r>
      <w:r w:rsidR="00334B83" w:rsidRPr="00704820">
        <w:rPr>
          <w:rFonts w:asciiTheme="majorHAnsi" w:hAnsiTheme="majorHAnsi" w:cstheme="majorBidi"/>
          <w:sz w:val="28"/>
          <w:szCs w:val="28"/>
        </w:rPr>
        <w:t xml:space="preserve"> les clauses attributives ne peuvent porter que sur la compétence territoriale mais à la double condition d’être convenue entre les parties et d’être spécifiées de façon apparente dans l’engagement ;</w:t>
      </w:r>
      <w:r w:rsidR="00F7251C" w:rsidRPr="00704820">
        <w:rPr>
          <w:rFonts w:asciiTheme="majorHAnsi" w:hAnsiTheme="majorHAnsi" w:cstheme="majorBidi"/>
          <w:sz w:val="28"/>
          <w:szCs w:val="28"/>
        </w:rPr>
        <w:t xml:space="preserve"> que d’autre part s’agissant de la compétence matérielle ou d’attribution, toute clause qui y déroge est réputée non écrite</w:t>
      </w:r>
      <w:r w:rsidR="00F82156" w:rsidRPr="00704820">
        <w:rPr>
          <w:rFonts w:asciiTheme="majorHAnsi" w:hAnsiTheme="majorHAnsi" w:cstheme="majorBidi"/>
          <w:sz w:val="28"/>
          <w:szCs w:val="28"/>
        </w:rPr>
        <w:t>, les règles de compétence matérielle étant d’ordre public tel que le dispose l’article 50 du code de procédure civile ; qu’en l’espèce ces règles spéciales de compétence sont prévue par la Loi N°2015-08 du 10 Avril 2015 modifiée et complétée par la Loi N°2017-26 du 28 Avril 2017</w:t>
      </w:r>
      <w:r w:rsidR="00011085" w:rsidRPr="00704820">
        <w:rPr>
          <w:rFonts w:asciiTheme="majorHAnsi" w:hAnsiTheme="majorHAnsi" w:cstheme="majorBidi"/>
          <w:sz w:val="28"/>
          <w:szCs w:val="28"/>
        </w:rPr>
        <w:t xml:space="preserve"> en son article 26 ;</w:t>
      </w:r>
    </w:p>
    <w:p w:rsidR="00FE7FBE" w:rsidRPr="00704820" w:rsidRDefault="00FE7FBE" w:rsidP="00B464E3">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Que les actes qu’elles avaient effectués sont des actes</w:t>
      </w:r>
      <w:r w:rsidR="00B464E3" w:rsidRPr="00704820">
        <w:rPr>
          <w:rFonts w:asciiTheme="majorHAnsi" w:hAnsiTheme="majorHAnsi" w:cstheme="majorBidi"/>
          <w:sz w:val="28"/>
          <w:szCs w:val="28"/>
        </w:rPr>
        <w:t>de commerces</w:t>
      </w:r>
      <w:r w:rsidRPr="00704820">
        <w:rPr>
          <w:rFonts w:asciiTheme="majorHAnsi" w:hAnsiTheme="majorHAnsi" w:cstheme="majorBidi"/>
          <w:sz w:val="28"/>
          <w:szCs w:val="28"/>
        </w:rPr>
        <w:t xml:space="preserve"> conformément à l’article 3 de l’AUDCG  </w:t>
      </w:r>
      <w:r w:rsidR="00B464E3" w:rsidRPr="00704820">
        <w:rPr>
          <w:rFonts w:asciiTheme="majorHAnsi" w:hAnsiTheme="majorHAnsi" w:cstheme="majorBidi"/>
          <w:sz w:val="28"/>
          <w:szCs w:val="28"/>
        </w:rPr>
        <w:t xml:space="preserve">et </w:t>
      </w:r>
      <w:r w:rsidRPr="00704820">
        <w:rPr>
          <w:rFonts w:asciiTheme="majorHAnsi" w:hAnsiTheme="majorHAnsi" w:cstheme="majorBidi"/>
          <w:sz w:val="28"/>
          <w:szCs w:val="28"/>
        </w:rPr>
        <w:t xml:space="preserve">qu’elles </w:t>
      </w:r>
      <w:r w:rsidR="00B464E3" w:rsidRPr="00704820">
        <w:rPr>
          <w:rFonts w:asciiTheme="majorHAnsi" w:hAnsiTheme="majorHAnsi" w:cstheme="majorBidi"/>
          <w:sz w:val="28"/>
          <w:szCs w:val="28"/>
        </w:rPr>
        <w:t xml:space="preserve">même </w:t>
      </w:r>
      <w:r w:rsidRPr="00704820">
        <w:rPr>
          <w:rFonts w:asciiTheme="majorHAnsi" w:hAnsiTheme="majorHAnsi" w:cstheme="majorBidi"/>
          <w:sz w:val="28"/>
          <w:szCs w:val="28"/>
        </w:rPr>
        <w:t>sont deux sociétés commerçantes ;</w:t>
      </w:r>
    </w:p>
    <w:p w:rsidR="00776C32" w:rsidRPr="00704820" w:rsidRDefault="00776C32"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Qu’ATLANTIQUE TELECOM NIGER SA est mal fondée à dénier toute compétence au tribunal de commerce ;</w:t>
      </w:r>
    </w:p>
    <w:p w:rsidR="00776C32" w:rsidRPr="00704820" w:rsidRDefault="00776C32"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Qu’à supposer qu’elle soit recevable à l’invoquer, e</w:t>
      </w:r>
      <w:r w:rsidR="00B97D4B" w:rsidRPr="00704820">
        <w:rPr>
          <w:rFonts w:asciiTheme="majorHAnsi" w:hAnsiTheme="majorHAnsi" w:cstheme="majorBidi"/>
          <w:sz w:val="28"/>
          <w:szCs w:val="28"/>
        </w:rPr>
        <w:t xml:space="preserve">lle ne saurait proroger la compétence d’un tribunal qui n’en est plus pourvu en vertu de la </w:t>
      </w:r>
      <w:r w:rsidR="00B97D4B" w:rsidRPr="00704820">
        <w:rPr>
          <w:rFonts w:asciiTheme="majorHAnsi" w:hAnsiTheme="majorHAnsi" w:cstheme="majorBidi"/>
          <w:sz w:val="28"/>
          <w:szCs w:val="28"/>
        </w:rPr>
        <w:lastRenderedPageBreak/>
        <w:t>loi sur l’or</w:t>
      </w:r>
      <w:r w:rsidR="00B464E3" w:rsidRPr="00704820">
        <w:rPr>
          <w:rFonts w:asciiTheme="majorHAnsi" w:hAnsiTheme="majorHAnsi" w:cstheme="majorBidi"/>
          <w:sz w:val="28"/>
          <w:szCs w:val="28"/>
        </w:rPr>
        <w:t>ganisation judiciaire du NIGER  et cela</w:t>
      </w:r>
      <w:r w:rsidR="00FA4590" w:rsidRPr="00704820">
        <w:rPr>
          <w:rFonts w:asciiTheme="majorHAnsi" w:hAnsiTheme="majorHAnsi" w:cstheme="majorBidi"/>
          <w:sz w:val="28"/>
          <w:szCs w:val="28"/>
        </w:rPr>
        <w:t xml:space="preserve"> depuis l’installation du tribuna</w:t>
      </w:r>
      <w:r w:rsidR="00B464E3" w:rsidRPr="00704820">
        <w:rPr>
          <w:rFonts w:asciiTheme="majorHAnsi" w:hAnsiTheme="majorHAnsi" w:cstheme="majorBidi"/>
          <w:sz w:val="28"/>
          <w:szCs w:val="28"/>
        </w:rPr>
        <w:t xml:space="preserve">l de commerce le 14 Avril 2016 date à laquelle </w:t>
      </w:r>
      <w:r w:rsidR="00FA4590" w:rsidRPr="00704820">
        <w:rPr>
          <w:rFonts w:asciiTheme="majorHAnsi" w:hAnsiTheme="majorHAnsi" w:cstheme="majorBidi"/>
          <w:sz w:val="28"/>
          <w:szCs w:val="28"/>
        </w:rPr>
        <w:t>toutes les affaires commerciales lui sont dévolues de telle sorte qu’il est aberrant de soustraire le présent litige de sa compétence ;</w:t>
      </w:r>
    </w:p>
    <w:p w:rsidR="00C46E89" w:rsidRPr="00704820" w:rsidRDefault="00C46E89"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Que l’article 72 de la loi N°2015-08 du 10 Avril 2017 a réglé toutes les questions de compétences entre les deux juridictions ;</w:t>
      </w:r>
    </w:p>
    <w:p w:rsidR="00334901" w:rsidRPr="00704820" w:rsidRDefault="00334901"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Attendu que l’exception de compétence fait partie des exceptions de procédure citées à l’article 115 du code de procédure civile et en tant que telles l’article 116 disposent qu’elles doivent être soulevées à peine d’irrecevabilité avant toute défense au fond ;</w:t>
      </w:r>
    </w:p>
    <w:p w:rsidR="00334901" w:rsidRPr="00704820" w:rsidRDefault="00334901"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 xml:space="preserve">Qu’en l’espèce ATLANTIQUE TELECOM NIGER SA  l’a invoquée </w:t>
      </w:r>
      <w:r w:rsidR="00F8498B" w:rsidRPr="00704820">
        <w:rPr>
          <w:rFonts w:asciiTheme="majorHAnsi" w:hAnsiTheme="majorHAnsi" w:cstheme="majorBidi"/>
          <w:sz w:val="28"/>
          <w:szCs w:val="28"/>
        </w:rPr>
        <w:t xml:space="preserve">dès la forme et </w:t>
      </w:r>
      <w:r w:rsidR="00026DD8" w:rsidRPr="00704820">
        <w:rPr>
          <w:rFonts w:asciiTheme="majorHAnsi" w:hAnsiTheme="majorHAnsi" w:cstheme="majorBidi"/>
          <w:sz w:val="28"/>
          <w:szCs w:val="28"/>
        </w:rPr>
        <w:t xml:space="preserve">avant toute </w:t>
      </w:r>
      <w:r w:rsidR="002F0683" w:rsidRPr="00704820">
        <w:rPr>
          <w:rFonts w:asciiTheme="majorHAnsi" w:hAnsiTheme="majorHAnsi" w:cstheme="majorBidi"/>
          <w:sz w:val="28"/>
          <w:szCs w:val="28"/>
        </w:rPr>
        <w:t xml:space="preserve"> défense au fond ;</w:t>
      </w:r>
    </w:p>
    <w:p w:rsidR="00F8498B" w:rsidRPr="00704820" w:rsidRDefault="00F8498B"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Qu’il ya lieu de la recevoir en son exception d’incompétence comme régulière ;</w:t>
      </w:r>
    </w:p>
    <w:p w:rsidR="00534C77" w:rsidRPr="00704820" w:rsidRDefault="00534C77"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Attendu comme le soutient ATLANTIQUE T</w:t>
      </w:r>
      <w:r w:rsidR="000839FB" w:rsidRPr="00704820">
        <w:rPr>
          <w:rFonts w:asciiTheme="majorHAnsi" w:hAnsiTheme="majorHAnsi" w:cstheme="majorBidi"/>
          <w:sz w:val="28"/>
          <w:szCs w:val="28"/>
        </w:rPr>
        <w:t>ELECOM NIGER SA  l’article 13 du contrat du</w:t>
      </w:r>
      <w:r w:rsidRPr="00704820">
        <w:rPr>
          <w:rFonts w:asciiTheme="majorHAnsi" w:hAnsiTheme="majorHAnsi" w:cstheme="majorBidi"/>
          <w:sz w:val="28"/>
          <w:szCs w:val="28"/>
        </w:rPr>
        <w:t xml:space="preserve"> 26 juin 2015</w:t>
      </w:r>
      <w:r w:rsidR="000839FB" w:rsidRPr="00704820">
        <w:rPr>
          <w:rFonts w:asciiTheme="majorHAnsi" w:hAnsiTheme="majorHAnsi" w:cstheme="majorBidi"/>
          <w:sz w:val="28"/>
          <w:szCs w:val="28"/>
        </w:rPr>
        <w:t xml:space="preserve"> prévoit </w:t>
      </w:r>
      <w:r w:rsidRPr="00704820">
        <w:rPr>
          <w:rFonts w:asciiTheme="majorHAnsi" w:hAnsiTheme="majorHAnsi" w:cstheme="majorBidi"/>
          <w:sz w:val="28"/>
          <w:szCs w:val="28"/>
        </w:rPr>
        <w:t xml:space="preserve"> que : « le contrat est régi par le droit nigérien.</w:t>
      </w:r>
    </w:p>
    <w:p w:rsidR="00534C77" w:rsidRPr="00704820" w:rsidRDefault="00534C77" w:rsidP="00977B6C">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Tout différend relatifs à la validité, à l’interprétation, et à l’exécution du présent contrat seront de la compétence du tribunal de grande instance hors classe de Niamey à défaut d’un règlement amiable » ;</w:t>
      </w:r>
    </w:p>
    <w:p w:rsidR="003476B1" w:rsidRPr="00704820" w:rsidRDefault="00385905" w:rsidP="00A30858">
      <w:pPr>
        <w:ind w:firstLine="708"/>
        <w:jc w:val="both"/>
        <w:rPr>
          <w:rFonts w:asciiTheme="majorHAnsi" w:hAnsiTheme="majorHAnsi" w:cs="Times New Roman"/>
          <w:sz w:val="28"/>
          <w:szCs w:val="28"/>
        </w:rPr>
      </w:pPr>
      <w:r w:rsidRPr="00704820">
        <w:rPr>
          <w:rFonts w:asciiTheme="majorHAnsi" w:hAnsiTheme="majorHAnsi" w:cstheme="majorBidi"/>
          <w:sz w:val="28"/>
          <w:szCs w:val="28"/>
        </w:rPr>
        <w:t>Que cependant s’il est juste que les parties sont convenues d’attribuer la compétence au tribunal de grande instance hors classe de Niamey, il ya lieu de faire remarquer que non seulement le contrat a été signé avant l’installation officielle du tribunal de commerce mais aussi</w:t>
      </w:r>
      <w:r w:rsidR="00D55AF8" w:rsidRPr="00704820">
        <w:rPr>
          <w:rFonts w:asciiTheme="majorHAnsi" w:hAnsiTheme="majorHAnsi" w:cstheme="majorBidi"/>
          <w:sz w:val="28"/>
          <w:szCs w:val="28"/>
        </w:rPr>
        <w:t xml:space="preserve"> que cette compétence en matière commerciale ne peut être reconnue audit tribunal qu’</w:t>
      </w:r>
      <w:r w:rsidR="00916B0D" w:rsidRPr="00704820">
        <w:rPr>
          <w:rFonts w:asciiTheme="majorHAnsi" w:hAnsiTheme="majorHAnsi" w:cstheme="majorBidi"/>
          <w:sz w:val="28"/>
          <w:szCs w:val="28"/>
        </w:rPr>
        <w:t>en attendant l’installation du tribunal de commerce telle qu’il ressort de</w:t>
      </w:r>
      <w:r w:rsidR="00AE7F01" w:rsidRPr="00704820">
        <w:rPr>
          <w:rFonts w:asciiTheme="majorHAnsi" w:hAnsiTheme="majorHAnsi" w:cs="Times New Roman"/>
          <w:sz w:val="28"/>
          <w:szCs w:val="28"/>
        </w:rPr>
        <w:t xml:space="preserve">s </w:t>
      </w:r>
      <w:r w:rsidR="003476B1" w:rsidRPr="00704820">
        <w:rPr>
          <w:rFonts w:asciiTheme="majorHAnsi" w:hAnsiTheme="majorHAnsi" w:cs="Times New Roman"/>
          <w:sz w:val="28"/>
          <w:szCs w:val="28"/>
        </w:rPr>
        <w:t>article</w:t>
      </w:r>
      <w:r w:rsidR="00AE7F01" w:rsidRPr="00704820">
        <w:rPr>
          <w:rFonts w:asciiTheme="majorHAnsi" w:hAnsiTheme="majorHAnsi" w:cs="Times New Roman"/>
          <w:sz w:val="28"/>
          <w:szCs w:val="28"/>
        </w:rPr>
        <w:t>s</w:t>
      </w:r>
      <w:r w:rsidR="003476B1" w:rsidRPr="00704820">
        <w:rPr>
          <w:rFonts w:asciiTheme="majorHAnsi" w:hAnsiTheme="majorHAnsi" w:cs="Times New Roman"/>
          <w:sz w:val="28"/>
          <w:szCs w:val="28"/>
        </w:rPr>
        <w:t xml:space="preserve"> 72  de la Loi-2015-08 du 10 Avril 2015 aux termes duquel : « jusqu’à l’installation effective des tribunaux de commerce  leur compétence est exercée par les tribunaux de grandes instances</w:t>
      </w:r>
      <w:r w:rsidR="00867DB2" w:rsidRPr="00704820">
        <w:rPr>
          <w:rFonts w:asciiTheme="majorHAnsi" w:hAnsiTheme="majorHAnsi" w:cs="Times New Roman"/>
          <w:sz w:val="28"/>
          <w:szCs w:val="28"/>
        </w:rPr>
        <w:t xml:space="preserve"> et dès leur installation toutes les affaires pendantes devant les juridictions de droit commun seront transmises aux juridictions compétentes</w:t>
      </w:r>
      <w:r w:rsidR="00AE7F01" w:rsidRPr="00704820">
        <w:rPr>
          <w:rFonts w:asciiTheme="majorHAnsi" w:hAnsiTheme="majorHAnsi" w:cs="Times New Roman"/>
          <w:sz w:val="28"/>
          <w:szCs w:val="28"/>
        </w:rPr>
        <w:t xml:space="preserve"> et 95 de la Loi-2004-50qui dispose </w:t>
      </w:r>
      <w:r w:rsidR="00E309F8" w:rsidRPr="00704820">
        <w:rPr>
          <w:rFonts w:asciiTheme="majorHAnsi" w:hAnsiTheme="majorHAnsi" w:cs="Times New Roman"/>
          <w:sz w:val="28"/>
          <w:szCs w:val="28"/>
        </w:rPr>
        <w:t xml:space="preserve">« qu’en attendant l’installation des tribunaux de commerce, les tribunaux de grande instance  </w:t>
      </w:r>
      <w:r w:rsidR="00E309F8" w:rsidRPr="00704820">
        <w:rPr>
          <w:rFonts w:asciiTheme="majorHAnsi" w:hAnsiTheme="majorHAnsi" w:cs="Times New Roman"/>
          <w:sz w:val="28"/>
          <w:szCs w:val="28"/>
        </w:rPr>
        <w:lastRenderedPageBreak/>
        <w:t>connaitront  du contentieux commercial dont la valeur est supérieure à 1.000.000 FCFA » ;</w:t>
      </w:r>
    </w:p>
    <w:p w:rsidR="005104FC" w:rsidRPr="00704820" w:rsidRDefault="000F540C" w:rsidP="00A30858">
      <w:pPr>
        <w:ind w:firstLine="708"/>
        <w:jc w:val="both"/>
        <w:rPr>
          <w:rFonts w:asciiTheme="majorHAnsi" w:hAnsiTheme="majorHAnsi" w:cs="Times New Roman"/>
          <w:sz w:val="28"/>
          <w:szCs w:val="28"/>
        </w:rPr>
      </w:pPr>
      <w:r w:rsidRPr="00704820">
        <w:rPr>
          <w:rFonts w:asciiTheme="majorHAnsi" w:hAnsiTheme="majorHAnsi" w:cs="Times New Roman"/>
          <w:sz w:val="28"/>
          <w:szCs w:val="28"/>
        </w:rPr>
        <w:t>Que la matière commerciale étant une compétence spécialement reconnue au tribunal de commerce et au seul tribunal de commerce par la Loi -2004</w:t>
      </w:r>
      <w:r w:rsidR="005368A1" w:rsidRPr="00704820">
        <w:rPr>
          <w:rFonts w:asciiTheme="majorHAnsi" w:hAnsiTheme="majorHAnsi" w:cs="Times New Roman"/>
          <w:sz w:val="28"/>
          <w:szCs w:val="28"/>
        </w:rPr>
        <w:t>-50</w:t>
      </w:r>
      <w:r w:rsidR="00D37B2B" w:rsidRPr="00704820">
        <w:rPr>
          <w:rFonts w:asciiTheme="majorHAnsi" w:hAnsiTheme="majorHAnsi" w:cs="Times New Roman"/>
          <w:sz w:val="28"/>
          <w:szCs w:val="28"/>
        </w:rPr>
        <w:t xml:space="preserve"> du 22 Juillet 2004</w:t>
      </w:r>
      <w:r w:rsidRPr="00704820">
        <w:rPr>
          <w:rFonts w:asciiTheme="majorHAnsi" w:hAnsiTheme="majorHAnsi" w:cs="Times New Roman"/>
          <w:sz w:val="28"/>
          <w:szCs w:val="28"/>
        </w:rPr>
        <w:t xml:space="preserve"> portant organisation judiciaire du Niger et la N°2015-08 du 10 Avril 2015</w:t>
      </w:r>
      <w:r w:rsidR="005104FC" w:rsidRPr="00704820">
        <w:rPr>
          <w:rFonts w:asciiTheme="majorHAnsi" w:hAnsiTheme="majorHAnsi" w:cs="Times New Roman"/>
          <w:sz w:val="28"/>
          <w:szCs w:val="28"/>
        </w:rPr>
        <w:t>,</w:t>
      </w:r>
      <w:r w:rsidR="00D37B2B" w:rsidRPr="00704820">
        <w:rPr>
          <w:rFonts w:asciiTheme="majorHAnsi" w:hAnsiTheme="majorHAnsi" w:cs="Times New Roman"/>
          <w:sz w:val="28"/>
          <w:szCs w:val="28"/>
        </w:rPr>
        <w:t xml:space="preserve"> ATLANTIQUE TELECOM NIGER SA ne peut se prévaloir d’une clause de leur contrat signée avant l’installation du tribunal de commerce et à un moment ou le tribunal de grande instance hors</w:t>
      </w:r>
      <w:r w:rsidR="0021414D">
        <w:rPr>
          <w:rFonts w:asciiTheme="majorHAnsi" w:hAnsiTheme="majorHAnsi" w:cs="Times New Roman"/>
          <w:sz w:val="28"/>
          <w:szCs w:val="28"/>
        </w:rPr>
        <w:t xml:space="preserve"> classe </w:t>
      </w:r>
      <w:r w:rsidR="00D37B2B" w:rsidRPr="00704820">
        <w:rPr>
          <w:rFonts w:asciiTheme="majorHAnsi" w:hAnsiTheme="majorHAnsi" w:cs="Times New Roman"/>
          <w:sz w:val="28"/>
          <w:szCs w:val="28"/>
        </w:rPr>
        <w:t>de Niamey</w:t>
      </w:r>
      <w:r w:rsidR="009304E4" w:rsidRPr="00704820">
        <w:rPr>
          <w:rFonts w:asciiTheme="majorHAnsi" w:hAnsiTheme="majorHAnsi" w:cs="Times New Roman"/>
          <w:sz w:val="28"/>
          <w:szCs w:val="28"/>
        </w:rPr>
        <w:t xml:space="preserve"> exerçait les compétences dudi</w:t>
      </w:r>
      <w:r w:rsidR="005104FC" w:rsidRPr="00704820">
        <w:rPr>
          <w:rFonts w:asciiTheme="majorHAnsi" w:hAnsiTheme="majorHAnsi" w:cs="Times New Roman"/>
          <w:sz w:val="28"/>
          <w:szCs w:val="28"/>
        </w:rPr>
        <w:t xml:space="preserve">t tribunal pour lui dénier toute compétence ; </w:t>
      </w:r>
    </w:p>
    <w:p w:rsidR="002751E2" w:rsidRPr="00704820" w:rsidRDefault="005104FC" w:rsidP="00A30858">
      <w:pPr>
        <w:ind w:firstLine="708"/>
        <w:jc w:val="both"/>
        <w:rPr>
          <w:rFonts w:asciiTheme="majorHAnsi" w:hAnsiTheme="majorHAnsi" w:cs="Times New Roman"/>
          <w:sz w:val="28"/>
          <w:szCs w:val="28"/>
        </w:rPr>
      </w:pPr>
      <w:r w:rsidRPr="00704820">
        <w:rPr>
          <w:rFonts w:asciiTheme="majorHAnsi" w:hAnsiTheme="majorHAnsi" w:cs="Times New Roman"/>
          <w:sz w:val="28"/>
          <w:szCs w:val="28"/>
        </w:rPr>
        <w:t>Qu’il ressort de</w:t>
      </w:r>
      <w:r w:rsidR="009304E4" w:rsidRPr="00704820">
        <w:rPr>
          <w:rFonts w:asciiTheme="majorHAnsi" w:hAnsiTheme="majorHAnsi" w:cs="Times New Roman"/>
          <w:sz w:val="28"/>
          <w:szCs w:val="28"/>
        </w:rPr>
        <w:t xml:space="preserve"> la lettre et l’esprit des dispositions des articles 95 de la Loi 2004-50 et  72 de la Loi 2015-08 du 10 Avril 2015</w:t>
      </w:r>
      <w:r w:rsidRPr="00704820">
        <w:rPr>
          <w:rFonts w:asciiTheme="majorHAnsi" w:hAnsiTheme="majorHAnsi" w:cs="Times New Roman"/>
          <w:sz w:val="28"/>
          <w:szCs w:val="28"/>
        </w:rPr>
        <w:t xml:space="preserve"> que</w:t>
      </w:r>
      <w:r w:rsidR="007158EC" w:rsidRPr="00704820">
        <w:rPr>
          <w:rFonts w:asciiTheme="majorHAnsi" w:hAnsiTheme="majorHAnsi" w:cs="Times New Roman"/>
          <w:sz w:val="28"/>
          <w:szCs w:val="28"/>
        </w:rPr>
        <w:t xml:space="preserve"> cette compétence de connaitre des affaires commerciales est exercée seulement pour palier à l’inexistence de tribunal de commerce et qu’aussitôt installé </w:t>
      </w:r>
      <w:r w:rsidRPr="00704820">
        <w:rPr>
          <w:rFonts w:asciiTheme="majorHAnsi" w:hAnsiTheme="majorHAnsi" w:cs="Times New Roman"/>
          <w:sz w:val="28"/>
          <w:szCs w:val="28"/>
        </w:rPr>
        <w:t xml:space="preserve">le tribunal de grande instance hors classe perd cette attribution et </w:t>
      </w:r>
      <w:r w:rsidR="007158EC" w:rsidRPr="00704820">
        <w:rPr>
          <w:rFonts w:asciiTheme="majorHAnsi" w:hAnsiTheme="majorHAnsi" w:cs="Times New Roman"/>
          <w:sz w:val="28"/>
          <w:szCs w:val="28"/>
        </w:rPr>
        <w:t>toutes les affaires commerciales doivent impér</w:t>
      </w:r>
      <w:r w:rsidR="004E744A" w:rsidRPr="00704820">
        <w:rPr>
          <w:rFonts w:asciiTheme="majorHAnsi" w:hAnsiTheme="majorHAnsi" w:cs="Times New Roman"/>
          <w:sz w:val="28"/>
          <w:szCs w:val="28"/>
        </w:rPr>
        <w:t>ativement être portées devant ledit</w:t>
      </w:r>
      <w:r w:rsidR="007158EC" w:rsidRPr="00704820">
        <w:rPr>
          <w:rFonts w:asciiTheme="majorHAnsi" w:hAnsiTheme="majorHAnsi" w:cs="Times New Roman"/>
          <w:sz w:val="28"/>
          <w:szCs w:val="28"/>
        </w:rPr>
        <w:t xml:space="preserve"> tribunal</w:t>
      </w:r>
      <w:r w:rsidR="004E744A" w:rsidRPr="00704820">
        <w:rPr>
          <w:rFonts w:asciiTheme="majorHAnsi" w:hAnsiTheme="majorHAnsi" w:cs="Times New Roman"/>
          <w:sz w:val="28"/>
          <w:szCs w:val="28"/>
        </w:rPr>
        <w:t xml:space="preserve"> de commerce</w:t>
      </w:r>
      <w:r w:rsidR="007158EC" w:rsidRPr="00704820">
        <w:rPr>
          <w:rFonts w:asciiTheme="majorHAnsi" w:hAnsiTheme="majorHAnsi" w:cs="Times New Roman"/>
          <w:sz w:val="28"/>
          <w:szCs w:val="28"/>
        </w:rPr>
        <w:t xml:space="preserve"> y comprises mêmes les affaires pendantes ;</w:t>
      </w:r>
    </w:p>
    <w:p w:rsidR="00683946" w:rsidRPr="00704820" w:rsidRDefault="002751E2" w:rsidP="00A30858">
      <w:pPr>
        <w:ind w:firstLine="708"/>
        <w:jc w:val="both"/>
        <w:rPr>
          <w:rFonts w:asciiTheme="majorHAnsi" w:hAnsiTheme="majorHAnsi" w:cstheme="majorBidi"/>
          <w:sz w:val="28"/>
          <w:szCs w:val="28"/>
        </w:rPr>
      </w:pPr>
      <w:r w:rsidRPr="00704820">
        <w:rPr>
          <w:rFonts w:asciiTheme="majorHAnsi" w:hAnsiTheme="majorHAnsi" w:cs="Times New Roman"/>
          <w:sz w:val="28"/>
          <w:szCs w:val="28"/>
        </w:rPr>
        <w:t xml:space="preserve">Attendu que cette compétence du tribunal </w:t>
      </w:r>
      <w:r w:rsidR="00683946" w:rsidRPr="00704820">
        <w:rPr>
          <w:rFonts w:asciiTheme="majorHAnsi" w:hAnsiTheme="majorHAnsi" w:cs="Times New Roman"/>
          <w:sz w:val="28"/>
          <w:szCs w:val="28"/>
        </w:rPr>
        <w:t xml:space="preserve">de commerce de son aspect purement lié à la matière est une compétence consacrée non seulement par la loi organique 2004 mais renforcée par une loi spéciale qui ne reconnait de juridiction </w:t>
      </w:r>
      <w:r w:rsidR="008D0AED" w:rsidRPr="00704820">
        <w:rPr>
          <w:rFonts w:asciiTheme="majorHAnsi" w:hAnsiTheme="majorHAnsi" w:cs="Times New Roman"/>
          <w:sz w:val="28"/>
          <w:szCs w:val="28"/>
        </w:rPr>
        <w:t xml:space="preserve">compétente </w:t>
      </w:r>
      <w:r w:rsidR="00683946" w:rsidRPr="00704820">
        <w:rPr>
          <w:rFonts w:asciiTheme="majorHAnsi" w:hAnsiTheme="majorHAnsi" w:cs="Times New Roman"/>
          <w:sz w:val="28"/>
          <w:szCs w:val="28"/>
        </w:rPr>
        <w:t>en matière commerciale que les seuls tribunaux commerciaux et les chambres commerciales spécialisées ;</w:t>
      </w:r>
    </w:p>
    <w:p w:rsidR="00640EFC" w:rsidRPr="00704820" w:rsidRDefault="00640EFC" w:rsidP="00A30858">
      <w:pPr>
        <w:ind w:firstLine="708"/>
        <w:jc w:val="both"/>
        <w:rPr>
          <w:rFonts w:asciiTheme="majorHAnsi" w:hAnsiTheme="majorHAnsi" w:cstheme="majorBidi"/>
          <w:sz w:val="28"/>
          <w:szCs w:val="28"/>
        </w:rPr>
      </w:pPr>
      <w:r w:rsidRPr="00704820">
        <w:rPr>
          <w:rFonts w:asciiTheme="majorHAnsi" w:hAnsiTheme="majorHAnsi" w:cstheme="majorBidi"/>
          <w:sz w:val="28"/>
          <w:szCs w:val="28"/>
        </w:rPr>
        <w:t xml:space="preserve">Qu’aussi aux termes de l’article 121 du code de procédure civile: le juge peut  même d’office  se prononcer sur son incompétence « lorsque la loi attribue compétence à une juridiction sociale, répressive ou administrative ou commerciale et dans les instances ou les règles de compétence sont d’ordre public » pour dire que même au cas où le tribunal se serait déclarer incompétent le tribunal de grande instance hors classe de Niamey, ne peut en vertu de </w:t>
      </w:r>
      <w:r w:rsidR="00392D80" w:rsidRPr="00704820">
        <w:rPr>
          <w:rFonts w:asciiTheme="majorHAnsi" w:hAnsiTheme="majorHAnsi" w:cstheme="majorBidi"/>
          <w:sz w:val="28"/>
          <w:szCs w:val="28"/>
        </w:rPr>
        <w:t xml:space="preserve">cette disposition </w:t>
      </w:r>
      <w:r w:rsidRPr="00704820">
        <w:rPr>
          <w:rFonts w:asciiTheme="majorHAnsi" w:hAnsiTheme="majorHAnsi" w:cstheme="majorBidi"/>
          <w:sz w:val="28"/>
          <w:szCs w:val="28"/>
        </w:rPr>
        <w:t>que se déclarer incompétent</w:t>
      </w:r>
      <w:r w:rsidR="00392D80" w:rsidRPr="00704820">
        <w:rPr>
          <w:rFonts w:asciiTheme="majorHAnsi" w:hAnsiTheme="majorHAnsi" w:cstheme="majorBidi"/>
          <w:sz w:val="28"/>
          <w:szCs w:val="28"/>
        </w:rPr>
        <w:t xml:space="preserve"> aussi</w:t>
      </w:r>
      <w:r w:rsidRPr="00704820">
        <w:rPr>
          <w:rFonts w:asciiTheme="majorHAnsi" w:hAnsiTheme="majorHAnsi" w:cstheme="majorBidi"/>
          <w:sz w:val="28"/>
          <w:szCs w:val="28"/>
        </w:rPr>
        <w:t xml:space="preserve"> en faveur du tribunal de céans</w:t>
      </w:r>
      <w:r w:rsidR="00F3549C" w:rsidRPr="00704820">
        <w:rPr>
          <w:rFonts w:asciiTheme="majorHAnsi" w:hAnsiTheme="majorHAnsi" w:cstheme="majorBidi"/>
          <w:sz w:val="28"/>
          <w:szCs w:val="28"/>
        </w:rPr>
        <w:t xml:space="preserve"> malgré la convention dont se prévaut ATLANTIQUE TELECOM NIGER SA ;</w:t>
      </w:r>
    </w:p>
    <w:p w:rsidR="00907C7C" w:rsidRPr="00704820" w:rsidRDefault="00E5757B" w:rsidP="00A30858">
      <w:pPr>
        <w:ind w:firstLine="708"/>
        <w:jc w:val="both"/>
        <w:rPr>
          <w:rFonts w:asciiTheme="majorHAnsi" w:hAnsiTheme="majorHAnsi" w:cstheme="majorBidi"/>
          <w:sz w:val="28"/>
          <w:szCs w:val="28"/>
        </w:rPr>
      </w:pPr>
      <w:r w:rsidRPr="00704820">
        <w:rPr>
          <w:rFonts w:asciiTheme="majorHAnsi" w:hAnsiTheme="majorHAnsi" w:cstheme="majorBidi"/>
          <w:sz w:val="28"/>
          <w:szCs w:val="28"/>
        </w:rPr>
        <w:lastRenderedPageBreak/>
        <w:t>Qu’alors comme le relève</w:t>
      </w:r>
      <w:r w:rsidR="00683946" w:rsidRPr="00704820">
        <w:rPr>
          <w:rFonts w:asciiTheme="majorHAnsi" w:hAnsiTheme="majorHAnsi" w:cstheme="majorBidi"/>
          <w:sz w:val="28"/>
          <w:szCs w:val="28"/>
        </w:rPr>
        <w:t xml:space="preserve"> la Socié</w:t>
      </w:r>
      <w:r w:rsidRPr="00704820">
        <w:rPr>
          <w:rFonts w:asciiTheme="majorHAnsi" w:hAnsiTheme="majorHAnsi" w:cstheme="majorBidi"/>
          <w:sz w:val="28"/>
          <w:szCs w:val="28"/>
        </w:rPr>
        <w:t xml:space="preserve">té TOTEM NIGER SARL, si elles </w:t>
      </w:r>
      <w:r w:rsidR="00683946" w:rsidRPr="00704820">
        <w:rPr>
          <w:rFonts w:asciiTheme="majorHAnsi" w:hAnsiTheme="majorHAnsi" w:cstheme="majorBidi"/>
          <w:sz w:val="28"/>
          <w:szCs w:val="28"/>
        </w:rPr>
        <w:t xml:space="preserve">peuvent dans leur convention déroger à certaines règles de compétence, cela </w:t>
      </w:r>
      <w:r w:rsidRPr="00704820">
        <w:rPr>
          <w:rFonts w:asciiTheme="majorHAnsi" w:hAnsiTheme="majorHAnsi" w:cstheme="majorBidi"/>
          <w:sz w:val="28"/>
          <w:szCs w:val="28"/>
        </w:rPr>
        <w:t xml:space="preserve"> ne peut </w:t>
      </w:r>
      <w:r w:rsidR="00683946" w:rsidRPr="00704820">
        <w:rPr>
          <w:rFonts w:asciiTheme="majorHAnsi" w:hAnsiTheme="majorHAnsi" w:cstheme="majorBidi"/>
          <w:sz w:val="28"/>
          <w:szCs w:val="28"/>
        </w:rPr>
        <w:t xml:space="preserve">être </w:t>
      </w:r>
      <w:r w:rsidRPr="00704820">
        <w:rPr>
          <w:rFonts w:asciiTheme="majorHAnsi" w:hAnsiTheme="majorHAnsi" w:cstheme="majorBidi"/>
          <w:sz w:val="28"/>
          <w:szCs w:val="28"/>
        </w:rPr>
        <w:t xml:space="preserve">que </w:t>
      </w:r>
      <w:r w:rsidR="00683946" w:rsidRPr="00704820">
        <w:rPr>
          <w:rFonts w:asciiTheme="majorHAnsi" w:hAnsiTheme="majorHAnsi" w:cstheme="majorBidi"/>
          <w:sz w:val="28"/>
          <w:szCs w:val="28"/>
        </w:rPr>
        <w:t xml:space="preserve">dans la limite générale de l’ordre publique posée par l’article 6 du code civil et  s’agissant de la compétence matérielle ou d’attribution, toute clause qui y déroge est réputée non écrite, </w:t>
      </w:r>
      <w:r w:rsidR="00907C7C" w:rsidRPr="00704820">
        <w:rPr>
          <w:rFonts w:asciiTheme="majorHAnsi" w:hAnsiTheme="majorHAnsi" w:cstheme="majorBidi"/>
          <w:sz w:val="28"/>
          <w:szCs w:val="28"/>
        </w:rPr>
        <w:t>cette compétence</w:t>
      </w:r>
      <w:r w:rsidR="00683946" w:rsidRPr="00704820">
        <w:rPr>
          <w:rFonts w:asciiTheme="majorHAnsi" w:hAnsiTheme="majorHAnsi" w:cstheme="majorBidi"/>
          <w:sz w:val="28"/>
          <w:szCs w:val="28"/>
        </w:rPr>
        <w:t xml:space="preserve"> étant d’</w:t>
      </w:r>
      <w:r w:rsidR="00907C7C" w:rsidRPr="00704820">
        <w:rPr>
          <w:rFonts w:asciiTheme="majorHAnsi" w:hAnsiTheme="majorHAnsi" w:cstheme="majorBidi"/>
          <w:sz w:val="28"/>
          <w:szCs w:val="28"/>
        </w:rPr>
        <w:t xml:space="preserve">ordre public en vertu </w:t>
      </w:r>
      <w:r w:rsidR="00683946" w:rsidRPr="00704820">
        <w:rPr>
          <w:rFonts w:asciiTheme="majorHAnsi" w:hAnsiTheme="majorHAnsi" w:cstheme="majorBidi"/>
          <w:sz w:val="28"/>
          <w:szCs w:val="28"/>
        </w:rPr>
        <w:t xml:space="preserve">l’article 50 du code de procédure civile ; </w:t>
      </w:r>
    </w:p>
    <w:p w:rsidR="00683946" w:rsidRPr="00704820" w:rsidRDefault="00907C7C" w:rsidP="00A30858">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w:t>
      </w:r>
      <w:r w:rsidR="00683946" w:rsidRPr="00704820">
        <w:rPr>
          <w:rFonts w:asciiTheme="majorHAnsi" w:hAnsiTheme="majorHAnsi" w:cstheme="majorBidi"/>
          <w:sz w:val="28"/>
          <w:szCs w:val="28"/>
        </w:rPr>
        <w:t>u’en l’espèce ces règles spéciales de compétence</w:t>
      </w:r>
      <w:r w:rsidRPr="00704820">
        <w:rPr>
          <w:rFonts w:asciiTheme="majorHAnsi" w:hAnsiTheme="majorHAnsi" w:cstheme="majorBidi"/>
          <w:sz w:val="28"/>
          <w:szCs w:val="28"/>
        </w:rPr>
        <w:t xml:space="preserve"> du tribunal de commerce</w:t>
      </w:r>
      <w:r w:rsidR="00683946" w:rsidRPr="00704820">
        <w:rPr>
          <w:rFonts w:asciiTheme="majorHAnsi" w:hAnsiTheme="majorHAnsi" w:cstheme="majorBidi"/>
          <w:sz w:val="28"/>
          <w:szCs w:val="28"/>
        </w:rPr>
        <w:t xml:space="preserve"> sont prévue</w:t>
      </w:r>
      <w:r w:rsidRPr="00704820">
        <w:rPr>
          <w:rFonts w:asciiTheme="majorHAnsi" w:hAnsiTheme="majorHAnsi" w:cstheme="majorBidi"/>
          <w:sz w:val="28"/>
          <w:szCs w:val="28"/>
        </w:rPr>
        <w:t>s</w:t>
      </w:r>
      <w:r w:rsidR="00683946" w:rsidRPr="00704820">
        <w:rPr>
          <w:rFonts w:asciiTheme="majorHAnsi" w:hAnsiTheme="majorHAnsi" w:cstheme="majorBidi"/>
          <w:sz w:val="28"/>
          <w:szCs w:val="28"/>
        </w:rPr>
        <w:t xml:space="preserve"> par la Loi N°2015-08 du 10 Avril 2015 modifiée et complétée par la Loi N°2017-26 du 28 Avril 2017 en son article 26 ;</w:t>
      </w:r>
    </w:p>
    <w:p w:rsidR="00E92B38" w:rsidRPr="00704820" w:rsidRDefault="00683946" w:rsidP="00A30858">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Qu’à supposer qu’elle soit recevable à l’invoquer, elle ne saurait proroger la compétence d’un tribunal qui n’en est plus pourvu en vertu de la loi sur l’organisation judiciaire du NIGER ; qu’ainsi le tribunal de grande instance hors classe quoi que compétent à la signature du contrat ne l’est pl</w:t>
      </w:r>
      <w:r w:rsidR="003E060C" w:rsidRPr="00704820">
        <w:rPr>
          <w:rFonts w:asciiTheme="majorHAnsi" w:hAnsiTheme="majorHAnsi" w:cstheme="majorBidi"/>
          <w:sz w:val="28"/>
          <w:szCs w:val="28"/>
        </w:rPr>
        <w:t>us</w:t>
      </w:r>
      <w:r w:rsidRPr="00704820">
        <w:rPr>
          <w:rFonts w:asciiTheme="majorHAnsi" w:hAnsiTheme="majorHAnsi" w:cstheme="majorBidi"/>
          <w:sz w:val="28"/>
          <w:szCs w:val="28"/>
        </w:rPr>
        <w:t xml:space="preserve"> depuis l’installation du tribunal de commerce ; </w:t>
      </w:r>
    </w:p>
    <w:p w:rsidR="00683946" w:rsidRPr="00704820" w:rsidRDefault="00E92B38" w:rsidP="00A30858">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Qu’ainsi</w:t>
      </w:r>
      <w:r w:rsidR="00683946" w:rsidRPr="00704820">
        <w:rPr>
          <w:rFonts w:asciiTheme="majorHAnsi" w:hAnsiTheme="majorHAnsi" w:cstheme="majorBidi"/>
          <w:sz w:val="28"/>
          <w:szCs w:val="28"/>
        </w:rPr>
        <w:t xml:space="preserve"> depuis l’installation du tribunal de commerce le 14 Avril 2016, toutes les affaires commerciales lui sont dévolues de telle sorte qu’il est aberrant desoustraire le présent litige de sa compétence ;</w:t>
      </w:r>
    </w:p>
    <w:p w:rsidR="00151C2B" w:rsidRPr="00704820" w:rsidRDefault="00151C2B" w:rsidP="00151C2B">
      <w:pPr>
        <w:spacing w:line="240" w:lineRule="auto"/>
        <w:ind w:firstLine="708"/>
        <w:jc w:val="both"/>
        <w:rPr>
          <w:rFonts w:asciiTheme="majorHAnsi" w:hAnsiTheme="majorHAnsi" w:cs="Times New Roman"/>
          <w:sz w:val="28"/>
          <w:szCs w:val="28"/>
        </w:rPr>
      </w:pPr>
      <w:r w:rsidRPr="00704820">
        <w:rPr>
          <w:rFonts w:asciiTheme="majorHAnsi" w:hAnsiTheme="majorHAnsi" w:cstheme="majorBidi"/>
          <w:sz w:val="28"/>
          <w:szCs w:val="28"/>
        </w:rPr>
        <w:t xml:space="preserve">Attendu qu’il est constant comme il ressort de l’article 26 et 30 de la Loi-2015-08 du 10 Avril 2015 </w:t>
      </w:r>
      <w:r w:rsidRPr="00704820">
        <w:rPr>
          <w:rFonts w:asciiTheme="majorHAnsi" w:eastAsiaTheme="minorHAnsi" w:hAnsiTheme="majorHAnsi" w:cs="Times New Roman"/>
          <w:sz w:val="28"/>
          <w:szCs w:val="28"/>
        </w:rPr>
        <w:t>que</w:t>
      </w:r>
      <w:r w:rsidRPr="00704820">
        <w:rPr>
          <w:rFonts w:asciiTheme="majorHAnsi" w:hAnsiTheme="majorHAnsi" w:cs="Times New Roman"/>
          <w:sz w:val="28"/>
          <w:szCs w:val="28"/>
        </w:rPr>
        <w:t xml:space="preserve"> « le tribunal de commerce  est compétent pour connaitre entre autres  de toutes les contestations relatives aux engagements et transactions entre commerçants dans le cadre et  dans l’exercice de leurs activités commerciales, de toutes les contestations relatives aux</w:t>
      </w:r>
      <w:r w:rsidR="00E92B38" w:rsidRPr="00704820">
        <w:rPr>
          <w:rFonts w:asciiTheme="majorHAnsi" w:hAnsiTheme="majorHAnsi" w:cs="Times New Roman"/>
          <w:sz w:val="28"/>
          <w:szCs w:val="28"/>
        </w:rPr>
        <w:t xml:space="preserve"> actes et effets de </w:t>
      </w:r>
      <w:r w:rsidR="00A4041E" w:rsidRPr="00704820">
        <w:rPr>
          <w:rFonts w:asciiTheme="majorHAnsi" w:hAnsiTheme="majorHAnsi" w:cs="Times New Roman"/>
          <w:sz w:val="28"/>
          <w:szCs w:val="28"/>
        </w:rPr>
        <w:t>commerces, contestations</w:t>
      </w:r>
      <w:r w:rsidRPr="00704820">
        <w:rPr>
          <w:rFonts w:asciiTheme="majorHAnsi" w:hAnsiTheme="majorHAnsi" w:cs="Times New Roman"/>
          <w:sz w:val="28"/>
          <w:szCs w:val="28"/>
        </w:rPr>
        <w:t xml:space="preserve"> relatives aux procédures collectives d’apurement  du passif , des contestations relatives aux droits des sociétés au sens de l’OHADA  et de l’ensemble du litige commercial et ses accessoires qui comportent même un objet civil ;</w:t>
      </w:r>
    </w:p>
    <w:p w:rsidR="00151C2B" w:rsidRPr="00704820" w:rsidRDefault="001D25D1" w:rsidP="00A30858">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 xml:space="preserve">Attendu </w:t>
      </w:r>
      <w:r w:rsidR="0047426C" w:rsidRPr="00704820">
        <w:rPr>
          <w:rFonts w:asciiTheme="majorHAnsi" w:hAnsiTheme="majorHAnsi" w:cstheme="majorBidi"/>
          <w:sz w:val="28"/>
          <w:szCs w:val="28"/>
        </w:rPr>
        <w:t>qu’en l’espèce les deux parties sont toutes des sociétés commer</w:t>
      </w:r>
      <w:r w:rsidR="00B86375" w:rsidRPr="00704820">
        <w:rPr>
          <w:rFonts w:asciiTheme="majorHAnsi" w:hAnsiTheme="majorHAnsi" w:cstheme="majorBidi"/>
          <w:sz w:val="28"/>
          <w:szCs w:val="28"/>
        </w:rPr>
        <w:t>ciales et que leur contestation</w:t>
      </w:r>
      <w:r w:rsidR="0047426C" w:rsidRPr="00704820">
        <w:rPr>
          <w:rFonts w:asciiTheme="majorHAnsi" w:hAnsiTheme="majorHAnsi" w:cstheme="majorBidi"/>
          <w:sz w:val="28"/>
          <w:szCs w:val="28"/>
        </w:rPr>
        <w:t xml:space="preserve"> est née de l’exécution d’un contrat conclu dans le cadre </w:t>
      </w:r>
      <w:r w:rsidR="002E2171" w:rsidRPr="00704820">
        <w:rPr>
          <w:rFonts w:asciiTheme="majorHAnsi" w:hAnsiTheme="majorHAnsi" w:cstheme="majorBidi"/>
          <w:sz w:val="28"/>
          <w:szCs w:val="28"/>
        </w:rPr>
        <w:t>leurs</w:t>
      </w:r>
      <w:r w:rsidR="0047426C" w:rsidRPr="00704820">
        <w:rPr>
          <w:rFonts w:asciiTheme="majorHAnsi" w:hAnsiTheme="majorHAnsi" w:cstheme="majorBidi"/>
          <w:sz w:val="28"/>
          <w:szCs w:val="28"/>
        </w:rPr>
        <w:t>activités commerciales ;</w:t>
      </w:r>
    </w:p>
    <w:p w:rsidR="002E2171" w:rsidRPr="00704820" w:rsidRDefault="002E2171" w:rsidP="00A30858">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Attendu qu’en application des dispositions des articles 26</w:t>
      </w:r>
      <w:r w:rsidR="00D41056" w:rsidRPr="00704820">
        <w:rPr>
          <w:rFonts w:asciiTheme="majorHAnsi" w:hAnsiTheme="majorHAnsi" w:cstheme="majorBidi"/>
          <w:sz w:val="28"/>
          <w:szCs w:val="28"/>
        </w:rPr>
        <w:t>, 30 et 72 de la Loi N°</w:t>
      </w:r>
      <w:r w:rsidR="004F13CC" w:rsidRPr="00704820">
        <w:rPr>
          <w:rFonts w:asciiTheme="majorHAnsi" w:hAnsiTheme="majorHAnsi" w:cstheme="majorBidi"/>
          <w:sz w:val="28"/>
          <w:szCs w:val="28"/>
        </w:rPr>
        <w:t>2015</w:t>
      </w:r>
      <w:r w:rsidR="0017148B" w:rsidRPr="00704820">
        <w:rPr>
          <w:rFonts w:asciiTheme="majorHAnsi" w:hAnsiTheme="majorHAnsi" w:cstheme="majorBidi"/>
          <w:sz w:val="28"/>
          <w:szCs w:val="28"/>
        </w:rPr>
        <w:t>-08</w:t>
      </w:r>
      <w:r w:rsidR="00FD7090" w:rsidRPr="00704820">
        <w:rPr>
          <w:rFonts w:asciiTheme="majorHAnsi" w:hAnsiTheme="majorHAnsi" w:cstheme="majorBidi"/>
          <w:sz w:val="28"/>
          <w:szCs w:val="28"/>
        </w:rPr>
        <w:t xml:space="preserve"> du 10</w:t>
      </w:r>
      <w:r w:rsidR="00650FDB" w:rsidRPr="00704820">
        <w:rPr>
          <w:rFonts w:asciiTheme="majorHAnsi" w:hAnsiTheme="majorHAnsi" w:cstheme="majorBidi"/>
          <w:sz w:val="28"/>
          <w:szCs w:val="28"/>
        </w:rPr>
        <w:t>Avril 2015 il y a lieu de se déclarer compétent ;</w:t>
      </w:r>
    </w:p>
    <w:p w:rsidR="00E92B38" w:rsidRPr="00704820" w:rsidRDefault="00E92B38" w:rsidP="00A30858">
      <w:pPr>
        <w:spacing w:line="240" w:lineRule="auto"/>
        <w:ind w:firstLine="708"/>
        <w:jc w:val="both"/>
        <w:rPr>
          <w:rFonts w:asciiTheme="majorHAnsi" w:hAnsiTheme="majorHAnsi" w:cstheme="majorBidi"/>
          <w:sz w:val="28"/>
          <w:szCs w:val="28"/>
        </w:rPr>
      </w:pPr>
      <w:r w:rsidRPr="00704820">
        <w:rPr>
          <w:rFonts w:asciiTheme="majorHAnsi" w:hAnsiTheme="majorHAnsi" w:cstheme="majorBidi"/>
          <w:sz w:val="28"/>
          <w:szCs w:val="28"/>
        </w:rPr>
        <w:t>Qu’il ya lieu en conséquence de rejeter l’exception d’incompétence soulevée par ATLANTIQUE TELECOM NIGER SA ;</w:t>
      </w:r>
    </w:p>
    <w:p w:rsidR="00E377D2" w:rsidRPr="00704820" w:rsidRDefault="00E377D2" w:rsidP="002C6227">
      <w:pPr>
        <w:spacing w:line="240" w:lineRule="auto"/>
        <w:jc w:val="both"/>
        <w:rPr>
          <w:rFonts w:asciiTheme="majorHAnsi" w:hAnsiTheme="majorHAnsi" w:cstheme="majorBidi"/>
          <w:b/>
          <w:sz w:val="28"/>
          <w:szCs w:val="28"/>
          <w:u w:val="single"/>
        </w:rPr>
      </w:pPr>
      <w:r w:rsidRPr="00704820">
        <w:rPr>
          <w:rFonts w:asciiTheme="majorHAnsi" w:hAnsiTheme="majorHAnsi" w:cstheme="majorBidi"/>
          <w:b/>
          <w:sz w:val="28"/>
          <w:szCs w:val="28"/>
          <w:u w:val="single"/>
        </w:rPr>
        <w:lastRenderedPageBreak/>
        <w:t>Sur la recevabilité de l’action en justice de la Société TOTEM NIGER SARL</w:t>
      </w:r>
    </w:p>
    <w:p w:rsidR="002751E2" w:rsidRPr="00704820" w:rsidRDefault="00905915" w:rsidP="00A30858">
      <w:pPr>
        <w:spacing w:line="240" w:lineRule="auto"/>
        <w:ind w:firstLine="720"/>
        <w:jc w:val="both"/>
        <w:rPr>
          <w:rFonts w:asciiTheme="majorHAnsi" w:hAnsiTheme="majorHAnsi" w:cs="Times New Roman"/>
          <w:sz w:val="28"/>
          <w:szCs w:val="28"/>
        </w:rPr>
      </w:pPr>
      <w:r w:rsidRPr="00704820">
        <w:rPr>
          <w:rFonts w:asciiTheme="majorHAnsi" w:hAnsiTheme="majorHAnsi" w:cs="Times New Roman"/>
          <w:sz w:val="28"/>
          <w:szCs w:val="28"/>
        </w:rPr>
        <w:t>Attendu qu’aux termes de l’article 33 de la Loi N°2015-08 du 10 Avril 2015 « les tribunaux de commerce sont saisie par simple déclaration verbale au greffe, par requête ou par assignation </w:t>
      </w:r>
      <w:r w:rsidR="00A8013A" w:rsidRPr="00704820">
        <w:rPr>
          <w:rFonts w:asciiTheme="majorHAnsi" w:hAnsiTheme="majorHAnsi" w:cs="Times New Roman"/>
          <w:sz w:val="28"/>
          <w:szCs w:val="28"/>
        </w:rPr>
        <w:t>comme le dispose aussi l’article 434 du code de procédure civile ;</w:t>
      </w:r>
    </w:p>
    <w:p w:rsidR="00A8013A" w:rsidRPr="00704820" w:rsidRDefault="00A8013A" w:rsidP="00A30858">
      <w:pPr>
        <w:spacing w:line="240" w:lineRule="auto"/>
        <w:ind w:firstLine="720"/>
        <w:jc w:val="both"/>
        <w:rPr>
          <w:rFonts w:asciiTheme="majorHAnsi" w:hAnsiTheme="majorHAnsi" w:cs="Times New Roman"/>
          <w:sz w:val="28"/>
          <w:szCs w:val="28"/>
        </w:rPr>
      </w:pPr>
      <w:r w:rsidRPr="00704820">
        <w:rPr>
          <w:rFonts w:asciiTheme="majorHAnsi" w:hAnsiTheme="majorHAnsi" w:cs="Times New Roman"/>
          <w:sz w:val="28"/>
          <w:szCs w:val="28"/>
        </w:rPr>
        <w:t>Qu’en l’espèce c’est par exploit d’assignation de Maitre MINZO BALBIZO HAMADOU, Huissier de Justice en date du 15 Septembre 2017, que la Société TOTEM NIGER SARL a saisi le tribunal de céans ;</w:t>
      </w:r>
    </w:p>
    <w:p w:rsidR="00A8013A" w:rsidRPr="00704820" w:rsidRDefault="00A8013A" w:rsidP="00A30858">
      <w:pPr>
        <w:spacing w:line="240" w:lineRule="auto"/>
        <w:ind w:firstLine="720"/>
        <w:jc w:val="both"/>
        <w:rPr>
          <w:rFonts w:asciiTheme="majorHAnsi" w:hAnsiTheme="majorHAnsi" w:cs="Times New Roman"/>
          <w:sz w:val="28"/>
          <w:szCs w:val="28"/>
        </w:rPr>
      </w:pPr>
      <w:r w:rsidRPr="00704820">
        <w:rPr>
          <w:rFonts w:asciiTheme="majorHAnsi" w:hAnsiTheme="majorHAnsi" w:cs="Times New Roman"/>
          <w:sz w:val="28"/>
          <w:szCs w:val="28"/>
        </w:rPr>
        <w:t>Attendu que l’assignation contient toutes les mentions exigées par l’article 435 du code de procédure civile ;</w:t>
      </w:r>
    </w:p>
    <w:p w:rsidR="00A8013A" w:rsidRPr="00704820" w:rsidRDefault="00A8013A" w:rsidP="00A30858">
      <w:pPr>
        <w:spacing w:line="240" w:lineRule="auto"/>
        <w:ind w:firstLine="720"/>
        <w:jc w:val="both"/>
        <w:rPr>
          <w:rFonts w:asciiTheme="majorHAnsi" w:hAnsiTheme="majorHAnsi" w:cs="Times New Roman"/>
          <w:sz w:val="28"/>
          <w:szCs w:val="28"/>
        </w:rPr>
      </w:pPr>
      <w:r w:rsidRPr="00704820">
        <w:rPr>
          <w:rFonts w:asciiTheme="majorHAnsi" w:hAnsiTheme="majorHAnsi" w:cs="Times New Roman"/>
          <w:sz w:val="28"/>
          <w:szCs w:val="28"/>
        </w:rPr>
        <w:t>Que le litige l’opposant à la Société ATLANTIQUE TELECOM NIGER SA est née de la rupture de leur contrat intervenue le 30 Mai 2017 et qu’elle a saisi le tribunal le 15 Septembre 2017 ;</w:t>
      </w:r>
    </w:p>
    <w:p w:rsidR="00A8013A" w:rsidRPr="00704820" w:rsidRDefault="00A8013A" w:rsidP="00A30858">
      <w:pPr>
        <w:spacing w:line="240" w:lineRule="auto"/>
        <w:ind w:firstLine="720"/>
        <w:jc w:val="both"/>
        <w:rPr>
          <w:rFonts w:asciiTheme="majorHAnsi" w:hAnsiTheme="majorHAnsi" w:cs="Times New Roman"/>
          <w:sz w:val="28"/>
          <w:szCs w:val="28"/>
        </w:rPr>
      </w:pPr>
      <w:r w:rsidRPr="00704820">
        <w:rPr>
          <w:rFonts w:asciiTheme="majorHAnsi" w:hAnsiTheme="majorHAnsi" w:cs="Times New Roman"/>
          <w:sz w:val="28"/>
          <w:szCs w:val="28"/>
        </w:rPr>
        <w:t>Qu’il ya lieu de dire qu’elle a agi dans les formes et délais légaux ;</w:t>
      </w:r>
    </w:p>
    <w:p w:rsidR="00A8013A" w:rsidRPr="00704820" w:rsidRDefault="00A8013A" w:rsidP="00A30858">
      <w:pPr>
        <w:spacing w:line="240" w:lineRule="auto"/>
        <w:ind w:firstLine="720"/>
        <w:jc w:val="both"/>
        <w:rPr>
          <w:rFonts w:asciiTheme="majorHAnsi" w:hAnsiTheme="majorHAnsi" w:cs="Times New Roman"/>
          <w:sz w:val="28"/>
          <w:szCs w:val="28"/>
        </w:rPr>
      </w:pPr>
      <w:r w:rsidRPr="00704820">
        <w:rPr>
          <w:rFonts w:asciiTheme="majorHAnsi" w:hAnsiTheme="majorHAnsi" w:cs="Times New Roman"/>
          <w:sz w:val="28"/>
          <w:szCs w:val="28"/>
        </w:rPr>
        <w:t>Qu’il ya lieu ainsi de la recevoir en son action en justice comme étant régulière ;</w:t>
      </w:r>
    </w:p>
    <w:p w:rsidR="00607E78" w:rsidRPr="00704820" w:rsidRDefault="00607E78" w:rsidP="00330771">
      <w:pPr>
        <w:spacing w:line="240" w:lineRule="auto"/>
        <w:jc w:val="center"/>
        <w:rPr>
          <w:rFonts w:asciiTheme="majorHAnsi" w:hAnsiTheme="majorHAnsi" w:cs="Times New Roman"/>
          <w:b/>
          <w:sz w:val="28"/>
          <w:szCs w:val="28"/>
          <w:u w:val="single"/>
        </w:rPr>
      </w:pPr>
      <w:r w:rsidRPr="00704820">
        <w:rPr>
          <w:rFonts w:asciiTheme="majorHAnsi" w:hAnsiTheme="majorHAnsi" w:cs="Times New Roman"/>
          <w:b/>
          <w:sz w:val="28"/>
          <w:szCs w:val="28"/>
          <w:u w:val="single"/>
        </w:rPr>
        <w:t>AU FOND</w:t>
      </w:r>
    </w:p>
    <w:p w:rsidR="00FB6C1A" w:rsidRPr="00704820" w:rsidRDefault="00B95EC9" w:rsidP="00977B6C">
      <w:pPr>
        <w:jc w:val="center"/>
        <w:rPr>
          <w:rFonts w:asciiTheme="majorHAnsi" w:eastAsiaTheme="minorHAnsi" w:hAnsiTheme="majorHAnsi" w:cs="Times New Roman"/>
          <w:b/>
          <w:sz w:val="28"/>
          <w:szCs w:val="28"/>
          <w:u w:val="single"/>
        </w:rPr>
      </w:pPr>
      <w:r w:rsidRPr="00704820">
        <w:rPr>
          <w:rFonts w:asciiTheme="majorHAnsi" w:eastAsiaTheme="minorHAnsi" w:hAnsiTheme="majorHAnsi" w:cs="Times New Roman"/>
          <w:b/>
          <w:sz w:val="28"/>
          <w:szCs w:val="28"/>
          <w:u w:val="single"/>
        </w:rPr>
        <w:t>Sur la rupture du contrat</w:t>
      </w:r>
    </w:p>
    <w:p w:rsidR="00E92B38" w:rsidRPr="00704820" w:rsidRDefault="00FB6C1A"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Attendu que la Société TOTEM NIGER SARL demande au tribunal de commerce de dire et juger qu’il ya rupture de leur contrat par</w:t>
      </w:r>
      <w:r w:rsidR="00C64979" w:rsidRPr="00704820">
        <w:rPr>
          <w:rFonts w:asciiTheme="majorHAnsi" w:eastAsiaTheme="minorHAnsi" w:hAnsiTheme="majorHAnsi" w:cs="Times New Roman"/>
          <w:sz w:val="28"/>
          <w:szCs w:val="28"/>
        </w:rPr>
        <w:t xml:space="preserve"> la Société ATLANTIQUE TE</w:t>
      </w:r>
      <w:r w:rsidRPr="00704820">
        <w:rPr>
          <w:rFonts w:asciiTheme="majorHAnsi" w:eastAsiaTheme="minorHAnsi" w:hAnsiTheme="majorHAnsi" w:cs="Times New Roman"/>
          <w:sz w:val="28"/>
          <w:szCs w:val="28"/>
        </w:rPr>
        <w:t>LECOM NIGER SA </w:t>
      </w:r>
      <w:r w:rsidR="007A7C7E" w:rsidRPr="00704820">
        <w:rPr>
          <w:rFonts w:asciiTheme="majorHAnsi" w:eastAsiaTheme="minorHAnsi" w:hAnsiTheme="majorHAnsi" w:cs="Times New Roman"/>
          <w:sz w:val="28"/>
          <w:szCs w:val="28"/>
        </w:rPr>
        <w:t>du fait de la violation par cette dernière des articles 1134 du code civil et 9 de leur contrat ;</w:t>
      </w:r>
    </w:p>
    <w:p w:rsidR="005A4ADB" w:rsidRPr="00704820" w:rsidRDefault="00E92B38"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Qu’elle</w:t>
      </w:r>
      <w:r w:rsidR="007A7C7E" w:rsidRPr="00704820">
        <w:rPr>
          <w:rFonts w:asciiTheme="majorHAnsi" w:eastAsiaTheme="minorHAnsi" w:hAnsiTheme="majorHAnsi" w:cs="Times New Roman"/>
          <w:sz w:val="28"/>
          <w:szCs w:val="28"/>
        </w:rPr>
        <w:t xml:space="preserve"> soutient que le contrat est conclu pour une durée de trois ans avec une offre commerciale hors taxes de 48.000.000 FCFA par an</w:t>
      </w:r>
      <w:r w:rsidR="00D81504">
        <w:rPr>
          <w:rFonts w:asciiTheme="majorHAnsi" w:eastAsiaTheme="minorHAnsi" w:hAnsiTheme="majorHAnsi" w:cs="Times New Roman"/>
          <w:sz w:val="28"/>
          <w:szCs w:val="28"/>
        </w:rPr>
        <w:t> ;</w:t>
      </w:r>
    </w:p>
    <w:p w:rsidR="007A7C7E" w:rsidRPr="00704820" w:rsidRDefault="005A4ADB"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Qu’en</w:t>
      </w:r>
      <w:r w:rsidR="005851BD" w:rsidRPr="00704820">
        <w:rPr>
          <w:rFonts w:asciiTheme="majorHAnsi" w:eastAsiaTheme="minorHAnsi" w:hAnsiTheme="majorHAnsi" w:cs="Times New Roman"/>
          <w:sz w:val="28"/>
          <w:szCs w:val="28"/>
        </w:rPr>
        <w:t xml:space="preserve"> janvier 2017</w:t>
      </w:r>
      <w:r w:rsidR="002C4DE4" w:rsidRPr="00704820">
        <w:rPr>
          <w:rFonts w:asciiTheme="majorHAnsi" w:eastAsiaTheme="minorHAnsi" w:hAnsiTheme="majorHAnsi" w:cs="Times New Roman"/>
          <w:sz w:val="28"/>
          <w:szCs w:val="28"/>
        </w:rPr>
        <w:t xml:space="preserve"> elle s’apprêtait à présenter sa facture, </w:t>
      </w:r>
      <w:r w:rsidRPr="00704820">
        <w:rPr>
          <w:rFonts w:asciiTheme="majorHAnsi" w:eastAsiaTheme="minorHAnsi" w:hAnsiTheme="majorHAnsi" w:cs="Times New Roman"/>
          <w:sz w:val="28"/>
          <w:szCs w:val="28"/>
        </w:rPr>
        <w:t>lorsqu’</w:t>
      </w:r>
      <w:r w:rsidR="002C4DE4" w:rsidRPr="00704820">
        <w:rPr>
          <w:rFonts w:asciiTheme="majorHAnsi" w:eastAsiaTheme="minorHAnsi" w:hAnsiTheme="majorHAnsi" w:cs="Times New Roman"/>
          <w:sz w:val="28"/>
          <w:szCs w:val="28"/>
        </w:rPr>
        <w:t xml:space="preserve">elle était interpellée par ATLANTIQUE TELECOM sur le montant de ses honoraires qu’elle prétendait </w:t>
      </w:r>
      <w:r w:rsidR="00D94C79" w:rsidRPr="00704820">
        <w:rPr>
          <w:rFonts w:asciiTheme="majorHAnsi" w:eastAsiaTheme="minorHAnsi" w:hAnsiTheme="majorHAnsi" w:cs="Times New Roman"/>
          <w:sz w:val="28"/>
          <w:szCs w:val="28"/>
        </w:rPr>
        <w:t>exorbitants et proposait une modification du contrat notamment la revue à la baisse</w:t>
      </w:r>
      <w:r w:rsidR="00D7567B" w:rsidRPr="00704820">
        <w:rPr>
          <w:rFonts w:asciiTheme="majorHAnsi" w:eastAsiaTheme="minorHAnsi" w:hAnsiTheme="majorHAnsi" w:cs="Times New Roman"/>
          <w:sz w:val="28"/>
          <w:szCs w:val="28"/>
        </w:rPr>
        <w:t xml:space="preserve"> desdites honoraires alors même que le 15 Aout déjà elle la félicitait de la qualité de ses prestations</w:t>
      </w:r>
      <w:r w:rsidRPr="00704820">
        <w:rPr>
          <w:rFonts w:asciiTheme="majorHAnsi" w:eastAsiaTheme="minorHAnsi" w:hAnsiTheme="majorHAnsi" w:cs="Times New Roman"/>
          <w:sz w:val="28"/>
          <w:szCs w:val="28"/>
        </w:rPr>
        <w:t> :</w:t>
      </w:r>
    </w:p>
    <w:p w:rsidR="005A4ADB" w:rsidRPr="00704820" w:rsidRDefault="005A4ADB"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lastRenderedPageBreak/>
        <w:t>Que face à l’insistance de celle-</w:t>
      </w:r>
      <w:r w:rsidR="00113F25" w:rsidRPr="00704820">
        <w:rPr>
          <w:rFonts w:asciiTheme="majorHAnsi" w:eastAsiaTheme="minorHAnsi" w:hAnsiTheme="majorHAnsi" w:cs="Times New Roman"/>
          <w:sz w:val="28"/>
          <w:szCs w:val="28"/>
        </w:rPr>
        <w:t>ci,</w:t>
      </w:r>
      <w:r w:rsidRPr="00704820">
        <w:rPr>
          <w:rFonts w:asciiTheme="majorHAnsi" w:eastAsiaTheme="minorHAnsi" w:hAnsiTheme="majorHAnsi" w:cs="Times New Roman"/>
          <w:sz w:val="28"/>
          <w:szCs w:val="28"/>
        </w:rPr>
        <w:t xml:space="preserve"> elle lui avait demandé de formaliser sa proposition par écrit puisqu’il s’agissait d’un amendement du contrat initial mais à sa grande surp</w:t>
      </w:r>
      <w:r w:rsidR="00507979" w:rsidRPr="00704820">
        <w:rPr>
          <w:rFonts w:asciiTheme="majorHAnsi" w:eastAsiaTheme="minorHAnsi" w:hAnsiTheme="majorHAnsi" w:cs="Times New Roman"/>
          <w:sz w:val="28"/>
          <w:szCs w:val="28"/>
        </w:rPr>
        <w:t xml:space="preserve">rise, elle  </w:t>
      </w:r>
      <w:r w:rsidR="00E92B38" w:rsidRPr="00704820">
        <w:rPr>
          <w:rFonts w:asciiTheme="majorHAnsi" w:eastAsiaTheme="minorHAnsi" w:hAnsiTheme="majorHAnsi" w:cs="Times New Roman"/>
          <w:sz w:val="28"/>
          <w:szCs w:val="28"/>
        </w:rPr>
        <w:t xml:space="preserve">lui </w:t>
      </w:r>
      <w:r w:rsidR="00507979" w:rsidRPr="00704820">
        <w:rPr>
          <w:rFonts w:asciiTheme="majorHAnsi" w:eastAsiaTheme="minorHAnsi" w:hAnsiTheme="majorHAnsi" w:cs="Times New Roman"/>
          <w:sz w:val="28"/>
          <w:szCs w:val="28"/>
        </w:rPr>
        <w:t xml:space="preserve">notifia le 30 Mai 2017 une lettre de résiliation de leur contrat sans préavis, ni sommation d’exécuter la ou les clauses du contrat </w:t>
      </w:r>
      <w:r w:rsidR="004D1B22" w:rsidRPr="00704820">
        <w:rPr>
          <w:rFonts w:asciiTheme="majorHAnsi" w:eastAsiaTheme="minorHAnsi" w:hAnsiTheme="majorHAnsi" w:cs="Times New Roman"/>
          <w:sz w:val="28"/>
          <w:szCs w:val="28"/>
        </w:rPr>
        <w:t>pour compter du 1</w:t>
      </w:r>
      <w:r w:rsidR="004D1B22" w:rsidRPr="00704820">
        <w:rPr>
          <w:rFonts w:asciiTheme="majorHAnsi" w:eastAsiaTheme="minorHAnsi" w:hAnsiTheme="majorHAnsi" w:cs="Times New Roman"/>
          <w:sz w:val="28"/>
          <w:szCs w:val="28"/>
          <w:vertAlign w:val="superscript"/>
        </w:rPr>
        <w:t>er</w:t>
      </w:r>
      <w:r w:rsidR="004D1B22" w:rsidRPr="00704820">
        <w:rPr>
          <w:rFonts w:asciiTheme="majorHAnsi" w:eastAsiaTheme="minorHAnsi" w:hAnsiTheme="majorHAnsi" w:cs="Times New Roman"/>
          <w:sz w:val="28"/>
          <w:szCs w:val="28"/>
        </w:rPr>
        <w:t xml:space="preserve"> juillet 2017.</w:t>
      </w:r>
    </w:p>
    <w:p w:rsidR="00113F25" w:rsidRPr="00704820" w:rsidRDefault="00113F25"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 xml:space="preserve">Que non seulement ATLANTIQUE TELECOM NIGER SA a méconnu </w:t>
      </w:r>
      <w:r w:rsidR="00477C57" w:rsidRPr="00704820">
        <w:rPr>
          <w:rFonts w:asciiTheme="majorHAnsi" w:eastAsiaTheme="minorHAnsi" w:hAnsiTheme="majorHAnsi" w:cs="Times New Roman"/>
          <w:sz w:val="28"/>
          <w:szCs w:val="28"/>
        </w:rPr>
        <w:t>dans</w:t>
      </w:r>
      <w:r w:rsidR="00151927" w:rsidRPr="00704820">
        <w:rPr>
          <w:rFonts w:asciiTheme="majorHAnsi" w:eastAsiaTheme="minorHAnsi" w:hAnsiTheme="majorHAnsi" w:cs="Times New Roman"/>
          <w:sz w:val="28"/>
          <w:szCs w:val="28"/>
        </w:rPr>
        <w:t xml:space="preserve"> la</w:t>
      </w:r>
      <w:r w:rsidR="00477C57" w:rsidRPr="00704820">
        <w:rPr>
          <w:rFonts w:asciiTheme="majorHAnsi" w:eastAsiaTheme="minorHAnsi" w:hAnsiTheme="majorHAnsi" w:cs="Times New Roman"/>
          <w:sz w:val="28"/>
          <w:szCs w:val="28"/>
        </w:rPr>
        <w:t xml:space="preserve"> forme </w:t>
      </w:r>
      <w:r w:rsidRPr="00704820">
        <w:rPr>
          <w:rFonts w:asciiTheme="majorHAnsi" w:eastAsiaTheme="minorHAnsi" w:hAnsiTheme="majorHAnsi" w:cs="Times New Roman"/>
          <w:sz w:val="28"/>
          <w:szCs w:val="28"/>
        </w:rPr>
        <w:t>les dispositions de l’article 9 du contrat qui prévoit un préavis de trois mois </w:t>
      </w:r>
      <w:r w:rsidR="00475117">
        <w:rPr>
          <w:rFonts w:asciiTheme="majorHAnsi" w:eastAsiaTheme="minorHAnsi" w:hAnsiTheme="majorHAnsi" w:cs="Times New Roman"/>
          <w:sz w:val="28"/>
          <w:szCs w:val="28"/>
        </w:rPr>
        <w:t xml:space="preserve">car il ne s’agissait </w:t>
      </w:r>
      <w:r w:rsidR="00E92B38" w:rsidRPr="00704820">
        <w:rPr>
          <w:rFonts w:asciiTheme="majorHAnsi" w:eastAsiaTheme="minorHAnsi" w:hAnsiTheme="majorHAnsi" w:cs="Times New Roman"/>
          <w:sz w:val="28"/>
          <w:szCs w:val="28"/>
        </w:rPr>
        <w:t>ni d’une rupture pour</w:t>
      </w:r>
      <w:r w:rsidR="00477C57" w:rsidRPr="00704820">
        <w:rPr>
          <w:rFonts w:asciiTheme="majorHAnsi" w:eastAsiaTheme="minorHAnsi" w:hAnsiTheme="majorHAnsi" w:cs="Times New Roman"/>
          <w:sz w:val="28"/>
          <w:szCs w:val="28"/>
        </w:rPr>
        <w:t xml:space="preserve"> réorganisation interne ou changement de sa politique commerciale, ni d’une</w:t>
      </w:r>
      <w:r w:rsidR="00E92B38" w:rsidRPr="00704820">
        <w:rPr>
          <w:rFonts w:asciiTheme="majorHAnsi" w:eastAsiaTheme="minorHAnsi" w:hAnsiTheme="majorHAnsi" w:cs="Times New Roman"/>
          <w:sz w:val="28"/>
          <w:szCs w:val="28"/>
        </w:rPr>
        <w:t xml:space="preserve"> rupture pour</w:t>
      </w:r>
      <w:r w:rsidR="00477C57" w:rsidRPr="00704820">
        <w:rPr>
          <w:rFonts w:asciiTheme="majorHAnsi" w:eastAsiaTheme="minorHAnsi" w:hAnsiTheme="majorHAnsi" w:cs="Times New Roman"/>
          <w:sz w:val="28"/>
          <w:szCs w:val="28"/>
        </w:rPr>
        <w:t xml:space="preserve"> inexécution, mauvaise exécution ou retard dans l’exécution du contrat</w:t>
      </w:r>
      <w:r w:rsidR="00E92B38" w:rsidRPr="00704820">
        <w:rPr>
          <w:rFonts w:asciiTheme="majorHAnsi" w:eastAsiaTheme="minorHAnsi" w:hAnsiTheme="majorHAnsi" w:cs="Times New Roman"/>
          <w:sz w:val="28"/>
          <w:szCs w:val="28"/>
        </w:rPr>
        <w:t> ;</w:t>
      </w:r>
    </w:p>
    <w:p w:rsidR="00652DBB" w:rsidRPr="00704820" w:rsidRDefault="00652DBB"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Qu’ainsi  le manque de conseil en stratégie de communicatio</w:t>
      </w:r>
      <w:r w:rsidR="00737341" w:rsidRPr="00704820">
        <w:rPr>
          <w:rFonts w:asciiTheme="majorHAnsi" w:eastAsiaTheme="minorHAnsi" w:hAnsiTheme="majorHAnsi" w:cs="Times New Roman"/>
          <w:sz w:val="28"/>
          <w:szCs w:val="28"/>
        </w:rPr>
        <w:t>n invoqué ne fait pas partie de ses</w:t>
      </w:r>
      <w:r w:rsidRPr="00704820">
        <w:rPr>
          <w:rFonts w:asciiTheme="majorHAnsi" w:eastAsiaTheme="minorHAnsi" w:hAnsiTheme="majorHAnsi" w:cs="Times New Roman"/>
          <w:sz w:val="28"/>
          <w:szCs w:val="28"/>
        </w:rPr>
        <w:t xml:space="preserve"> obligations</w:t>
      </w:r>
      <w:r w:rsidR="00737341" w:rsidRPr="00704820">
        <w:rPr>
          <w:rFonts w:asciiTheme="majorHAnsi" w:eastAsiaTheme="minorHAnsi" w:hAnsiTheme="majorHAnsi" w:cs="Times New Roman"/>
          <w:sz w:val="28"/>
          <w:szCs w:val="28"/>
        </w:rPr>
        <w:t xml:space="preserve"> spécifiques </w:t>
      </w:r>
      <w:r w:rsidR="008D7620" w:rsidRPr="00704820">
        <w:rPr>
          <w:rFonts w:asciiTheme="majorHAnsi" w:eastAsiaTheme="minorHAnsi" w:hAnsiTheme="majorHAnsi" w:cs="Times New Roman"/>
          <w:sz w:val="28"/>
          <w:szCs w:val="28"/>
        </w:rPr>
        <w:t>énumérées</w:t>
      </w:r>
      <w:r w:rsidR="00737341" w:rsidRPr="00704820">
        <w:rPr>
          <w:rFonts w:asciiTheme="majorHAnsi" w:eastAsiaTheme="minorHAnsi" w:hAnsiTheme="majorHAnsi" w:cs="Times New Roman"/>
          <w:sz w:val="28"/>
          <w:szCs w:val="28"/>
        </w:rPr>
        <w:t xml:space="preserve"> à l’article 3</w:t>
      </w:r>
      <w:r w:rsidR="008D7620" w:rsidRPr="00704820">
        <w:rPr>
          <w:rFonts w:asciiTheme="majorHAnsi" w:eastAsiaTheme="minorHAnsi" w:hAnsiTheme="majorHAnsi" w:cs="Times New Roman"/>
          <w:sz w:val="28"/>
          <w:szCs w:val="28"/>
        </w:rPr>
        <w:t xml:space="preserve"> mais qu’elle a tout de même eu à fournir diverses recommandations stratégiques sur projet qui malheureusement n’ont pas été retenues par</w:t>
      </w:r>
      <w:r w:rsidR="00F85330">
        <w:rPr>
          <w:rFonts w:asciiTheme="majorHAnsi" w:eastAsiaTheme="minorHAnsi" w:hAnsiTheme="majorHAnsi" w:cs="Times New Roman"/>
          <w:sz w:val="28"/>
          <w:szCs w:val="28"/>
        </w:rPr>
        <w:t xml:space="preserve"> ATLANTIQUE TELECOM NIGER SA pa</w:t>
      </w:r>
      <w:r w:rsidR="008D7620" w:rsidRPr="00704820">
        <w:rPr>
          <w:rFonts w:asciiTheme="majorHAnsi" w:eastAsiaTheme="minorHAnsi" w:hAnsiTheme="majorHAnsi" w:cs="Times New Roman"/>
          <w:sz w:val="28"/>
          <w:szCs w:val="28"/>
        </w:rPr>
        <w:t xml:space="preserve">r manque de </w:t>
      </w:r>
      <w:r w:rsidR="00E92B38" w:rsidRPr="00704820">
        <w:rPr>
          <w:rFonts w:asciiTheme="majorHAnsi" w:eastAsiaTheme="minorHAnsi" w:hAnsiTheme="majorHAnsi" w:cs="Times New Roman"/>
          <w:sz w:val="28"/>
          <w:szCs w:val="28"/>
        </w:rPr>
        <w:t>budget pour leur mise en œuvre</w:t>
      </w:r>
      <w:r w:rsidR="008D7620" w:rsidRPr="00704820">
        <w:rPr>
          <w:rFonts w:asciiTheme="majorHAnsi" w:eastAsiaTheme="minorHAnsi" w:hAnsiTheme="majorHAnsi" w:cs="Times New Roman"/>
          <w:sz w:val="28"/>
          <w:szCs w:val="28"/>
        </w:rPr>
        <w:t>;</w:t>
      </w:r>
    </w:p>
    <w:p w:rsidR="00A57664" w:rsidRPr="00704820" w:rsidRDefault="00ED6F64"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 p</w:t>
      </w:r>
      <w:r w:rsidR="00D34BD2" w:rsidRPr="00704820">
        <w:rPr>
          <w:rFonts w:asciiTheme="majorHAnsi" w:eastAsiaTheme="minorHAnsi" w:hAnsiTheme="majorHAnsi" w:cs="Times New Roman"/>
          <w:sz w:val="28"/>
          <w:szCs w:val="28"/>
        </w:rPr>
        <w:t>our ce qui est de l’absenc</w:t>
      </w:r>
      <w:r w:rsidRPr="00704820">
        <w:rPr>
          <w:rFonts w:asciiTheme="majorHAnsi" w:eastAsiaTheme="minorHAnsi" w:hAnsiTheme="majorHAnsi" w:cs="Times New Roman"/>
          <w:sz w:val="28"/>
          <w:szCs w:val="28"/>
        </w:rPr>
        <w:t>e de pige media, ATLANTIQUE</w:t>
      </w:r>
      <w:r w:rsidR="00BB72ED" w:rsidRPr="00704820">
        <w:rPr>
          <w:rFonts w:asciiTheme="majorHAnsi" w:eastAsiaTheme="minorHAnsi" w:hAnsiTheme="majorHAnsi" w:cs="Times New Roman"/>
          <w:sz w:val="28"/>
          <w:szCs w:val="28"/>
        </w:rPr>
        <w:t xml:space="preserve"> TELECOM NIGER SA s’était toujours opposée à ce qu’elle exécute elle-même les achats d’espace violant ainsi les dispositions de </w:t>
      </w:r>
      <w:r w:rsidR="00DE5970" w:rsidRPr="00704820">
        <w:rPr>
          <w:rFonts w:asciiTheme="majorHAnsi" w:eastAsiaTheme="minorHAnsi" w:hAnsiTheme="majorHAnsi" w:cs="Times New Roman"/>
          <w:sz w:val="28"/>
          <w:szCs w:val="28"/>
        </w:rPr>
        <w:t>l’article</w:t>
      </w:r>
      <w:r w:rsidRPr="00704820">
        <w:rPr>
          <w:rFonts w:asciiTheme="majorHAnsi" w:eastAsiaTheme="minorHAnsi" w:hAnsiTheme="majorHAnsi" w:cs="Times New Roman"/>
          <w:sz w:val="28"/>
          <w:szCs w:val="28"/>
        </w:rPr>
        <w:t xml:space="preserve"> 3.5 ;</w:t>
      </w:r>
      <w:r w:rsidR="003B1F39" w:rsidRPr="00704820">
        <w:rPr>
          <w:rFonts w:asciiTheme="majorHAnsi" w:eastAsiaTheme="minorHAnsi" w:hAnsiTheme="majorHAnsi" w:cs="Times New Roman"/>
          <w:sz w:val="28"/>
          <w:szCs w:val="28"/>
        </w:rPr>
        <w:t>qu’elle</w:t>
      </w:r>
      <w:r w:rsidRPr="00704820">
        <w:rPr>
          <w:rFonts w:asciiTheme="majorHAnsi" w:eastAsiaTheme="minorHAnsi" w:hAnsiTheme="majorHAnsi" w:cs="Times New Roman"/>
          <w:sz w:val="28"/>
          <w:szCs w:val="28"/>
        </w:rPr>
        <w:t xml:space="preserve"> ne lui avait </w:t>
      </w:r>
      <w:r w:rsidR="00DE5970" w:rsidRPr="00704820">
        <w:rPr>
          <w:rFonts w:asciiTheme="majorHAnsi" w:eastAsiaTheme="minorHAnsi" w:hAnsiTheme="majorHAnsi" w:cs="Times New Roman"/>
          <w:sz w:val="28"/>
          <w:szCs w:val="28"/>
        </w:rPr>
        <w:t xml:space="preserve">non plus transmis </w:t>
      </w:r>
      <w:r w:rsidR="00DF37D3" w:rsidRPr="00704820">
        <w:rPr>
          <w:rFonts w:asciiTheme="majorHAnsi" w:eastAsiaTheme="minorHAnsi" w:hAnsiTheme="majorHAnsi" w:cs="Times New Roman"/>
          <w:sz w:val="28"/>
          <w:szCs w:val="28"/>
        </w:rPr>
        <w:t xml:space="preserve">ni </w:t>
      </w:r>
      <w:r w:rsidR="00DE5970" w:rsidRPr="00704820">
        <w:rPr>
          <w:rFonts w:asciiTheme="majorHAnsi" w:eastAsiaTheme="minorHAnsi" w:hAnsiTheme="majorHAnsi" w:cs="Times New Roman"/>
          <w:sz w:val="28"/>
          <w:szCs w:val="28"/>
        </w:rPr>
        <w:t>le planning média répertoriant les achats qu’elle a elle-même effectué</w:t>
      </w:r>
      <w:r w:rsidR="00DF37D3" w:rsidRPr="00704820">
        <w:rPr>
          <w:rFonts w:asciiTheme="majorHAnsi" w:eastAsiaTheme="minorHAnsi" w:hAnsiTheme="majorHAnsi" w:cs="Times New Roman"/>
          <w:sz w:val="28"/>
          <w:szCs w:val="28"/>
        </w:rPr>
        <w:t>s, ni</w:t>
      </w:r>
      <w:r w:rsidR="004D41D2" w:rsidRPr="00704820">
        <w:rPr>
          <w:rFonts w:asciiTheme="majorHAnsi" w:eastAsiaTheme="minorHAnsi" w:hAnsiTheme="majorHAnsi" w:cs="Times New Roman"/>
          <w:sz w:val="28"/>
          <w:szCs w:val="28"/>
        </w:rPr>
        <w:t xml:space="preserve"> les éléments lui permettant d’élaborer un budget et un plan média telle que la lui exige l’article 4.2 </w:t>
      </w:r>
      <w:r w:rsidR="00A57664" w:rsidRPr="00704820">
        <w:rPr>
          <w:rFonts w:asciiTheme="majorHAnsi" w:eastAsiaTheme="minorHAnsi" w:hAnsiTheme="majorHAnsi" w:cs="Times New Roman"/>
          <w:sz w:val="28"/>
          <w:szCs w:val="28"/>
        </w:rPr>
        <w:t>en l’occurrence toutes les informations techniques et commerciales pour l’exécution des</w:t>
      </w:r>
      <w:r w:rsidRPr="00704820">
        <w:rPr>
          <w:rFonts w:asciiTheme="majorHAnsi" w:eastAsiaTheme="minorHAnsi" w:hAnsiTheme="majorHAnsi" w:cs="Times New Roman"/>
          <w:sz w:val="28"/>
          <w:szCs w:val="28"/>
        </w:rPr>
        <w:t xml:space="preserve"> opérations déclinées dans le plan de communication ainsi que</w:t>
      </w:r>
      <w:r w:rsidR="00A57664" w:rsidRPr="00704820">
        <w:rPr>
          <w:rFonts w:asciiTheme="majorHAnsi" w:eastAsiaTheme="minorHAnsi" w:hAnsiTheme="majorHAnsi" w:cs="Times New Roman"/>
          <w:sz w:val="28"/>
          <w:szCs w:val="28"/>
        </w:rPr>
        <w:t xml:space="preserve"> les copies des contrats en cours avec les différents médias ;</w:t>
      </w:r>
    </w:p>
    <w:p w:rsidR="00CD5F35" w:rsidRPr="00704820" w:rsidRDefault="00395C58"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 xml:space="preserve">Que </w:t>
      </w:r>
      <w:r w:rsidR="00CD5F35" w:rsidRPr="00704820">
        <w:rPr>
          <w:rFonts w:asciiTheme="majorHAnsi" w:eastAsiaTheme="minorHAnsi" w:hAnsiTheme="majorHAnsi" w:cs="Times New Roman"/>
          <w:sz w:val="28"/>
          <w:szCs w:val="28"/>
        </w:rPr>
        <w:t>la veille concurr</w:t>
      </w:r>
      <w:r w:rsidRPr="00704820">
        <w:rPr>
          <w:rFonts w:asciiTheme="majorHAnsi" w:eastAsiaTheme="minorHAnsi" w:hAnsiTheme="majorHAnsi" w:cs="Times New Roman"/>
          <w:sz w:val="28"/>
          <w:szCs w:val="28"/>
        </w:rPr>
        <w:t>entielle,</w:t>
      </w:r>
      <w:r w:rsidR="00CD5F35" w:rsidRPr="00704820">
        <w:rPr>
          <w:rFonts w:asciiTheme="majorHAnsi" w:eastAsiaTheme="minorHAnsi" w:hAnsiTheme="majorHAnsi" w:cs="Times New Roman"/>
          <w:sz w:val="28"/>
          <w:szCs w:val="28"/>
        </w:rPr>
        <w:t xml:space="preserve"> n’est pas incluse dans ses honoraires forfaitaires fixes et ne figure d’ailleurs pas dans l’article 3</w:t>
      </w:r>
      <w:r w:rsidR="00B00B5D" w:rsidRPr="00704820">
        <w:rPr>
          <w:rFonts w:asciiTheme="majorHAnsi" w:eastAsiaTheme="minorHAnsi" w:hAnsiTheme="majorHAnsi" w:cs="Times New Roman"/>
          <w:sz w:val="28"/>
          <w:szCs w:val="28"/>
        </w:rPr>
        <w:t xml:space="preserve"> mais qu’au contraire il ressort de l’offre financière annexée au contrat qu’elle fera l’objet en tant que de besoin d’une cotation sur devis au regard de son importance et de sa complexité ;</w:t>
      </w:r>
    </w:p>
    <w:p w:rsidR="00AC37AB" w:rsidRPr="00704820" w:rsidRDefault="00395C58"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w:t>
      </w:r>
      <w:r w:rsidR="00AC37AB" w:rsidRPr="00704820">
        <w:rPr>
          <w:rFonts w:asciiTheme="majorHAnsi" w:eastAsiaTheme="minorHAnsi" w:hAnsiTheme="majorHAnsi" w:cs="Times New Roman"/>
          <w:sz w:val="28"/>
          <w:szCs w:val="28"/>
        </w:rPr>
        <w:t xml:space="preserve">ue le retard dans l’exécution n’est pas aussi fondé car ATLANTIQUE TELECOM NIGER SA n’avait respecté les procédures d’achat et de commande </w:t>
      </w:r>
      <w:r w:rsidR="00AC37AB" w:rsidRPr="00704820">
        <w:rPr>
          <w:rFonts w:asciiTheme="majorHAnsi" w:eastAsiaTheme="minorHAnsi" w:hAnsiTheme="majorHAnsi" w:cs="Times New Roman"/>
          <w:sz w:val="28"/>
          <w:szCs w:val="28"/>
        </w:rPr>
        <w:lastRenderedPageBreak/>
        <w:t xml:space="preserve">prévues </w:t>
      </w:r>
      <w:r w:rsidR="00114AF9" w:rsidRPr="00704820">
        <w:rPr>
          <w:rFonts w:asciiTheme="majorHAnsi" w:eastAsiaTheme="minorHAnsi" w:hAnsiTheme="majorHAnsi" w:cs="Times New Roman"/>
          <w:sz w:val="28"/>
          <w:szCs w:val="28"/>
        </w:rPr>
        <w:t>à l’article 7.2 notamment l’envoi d’un bon de commande dans un certain délai de vue</w:t>
      </w:r>
      <w:r w:rsidR="00020E05" w:rsidRPr="00704820">
        <w:rPr>
          <w:rFonts w:asciiTheme="majorHAnsi" w:eastAsiaTheme="minorHAnsi" w:hAnsiTheme="majorHAnsi" w:cs="Times New Roman"/>
          <w:sz w:val="28"/>
          <w:szCs w:val="28"/>
        </w:rPr>
        <w:t> ; que malgré tout pour éviter tout retard, elle exécutait ses prestations sans mêmeattendre</w:t>
      </w:r>
      <w:r w:rsidR="00DF7E85" w:rsidRPr="00704820">
        <w:rPr>
          <w:rFonts w:asciiTheme="majorHAnsi" w:eastAsiaTheme="minorHAnsi" w:hAnsiTheme="majorHAnsi" w:cs="Times New Roman"/>
          <w:sz w:val="28"/>
          <w:szCs w:val="28"/>
        </w:rPr>
        <w:t xml:space="preserve"> les bons de commande qui devraient pourtant servir de point de départ du délai d’exécution des travaux demandés ; qu’alors tous les bons de commande ont été produits après exécution de la prestation à titre de régularisation de sorte qu’il est absurde de lui reprocher un retard quelconque ;</w:t>
      </w:r>
    </w:p>
    <w:p w:rsidR="00125756" w:rsidRPr="00704820" w:rsidRDefault="00125756"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 l’article 6 prévoit que l’annonceur doit s’appuyer sur ses services internes pour la transmission, la validation et le paiement des actions de communication, étant entendu qu’il restera seul et unique responsable d’éventuelles</w:t>
      </w:r>
      <w:r w:rsidR="00456EEA" w:rsidRPr="00704820">
        <w:rPr>
          <w:rFonts w:asciiTheme="majorHAnsi" w:eastAsiaTheme="minorHAnsi" w:hAnsiTheme="majorHAnsi" w:cs="Times New Roman"/>
          <w:sz w:val="28"/>
          <w:szCs w:val="28"/>
        </w:rPr>
        <w:t xml:space="preserve"> défaillances</w:t>
      </w:r>
      <w:r w:rsidR="00786DFC" w:rsidRPr="00704820">
        <w:rPr>
          <w:rFonts w:asciiTheme="majorHAnsi" w:eastAsiaTheme="minorHAnsi" w:hAnsiTheme="majorHAnsi" w:cs="Times New Roman"/>
          <w:sz w:val="28"/>
          <w:szCs w:val="28"/>
        </w:rPr>
        <w:t xml:space="preserve"> ou retard dans les procédures engendrées par ses services ;</w:t>
      </w:r>
      <w:r w:rsidR="002B3CAF" w:rsidRPr="00704820">
        <w:rPr>
          <w:rFonts w:asciiTheme="majorHAnsi" w:eastAsiaTheme="minorHAnsi" w:hAnsiTheme="majorHAnsi" w:cs="Times New Roman"/>
          <w:sz w:val="28"/>
          <w:szCs w:val="28"/>
        </w:rPr>
        <w:t xml:space="preserve"> qu’une clause pénale a été insérée dans le contrat pour sanctionner tout retard injustifié en raison de 0,02% du cout de la tache par jour de retard  sans qu’en aucun moment ATLANTIQUE TELECOM NIGER SA ait eu à appliquer de telles pénalités ;</w:t>
      </w:r>
    </w:p>
    <w:p w:rsidR="00767B17" w:rsidRPr="00704820" w:rsidRDefault="00B8404A"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Attendu qu’</w:t>
      </w:r>
      <w:r w:rsidR="00767B17" w:rsidRPr="00704820">
        <w:rPr>
          <w:rFonts w:asciiTheme="majorHAnsi" w:eastAsiaTheme="minorHAnsi" w:hAnsiTheme="majorHAnsi" w:cs="Times New Roman"/>
          <w:sz w:val="28"/>
          <w:szCs w:val="28"/>
        </w:rPr>
        <w:t>ATLAN</w:t>
      </w:r>
      <w:r w:rsidRPr="00704820">
        <w:rPr>
          <w:rFonts w:asciiTheme="majorHAnsi" w:eastAsiaTheme="minorHAnsi" w:hAnsiTheme="majorHAnsi" w:cs="Times New Roman"/>
          <w:sz w:val="28"/>
          <w:szCs w:val="28"/>
        </w:rPr>
        <w:t xml:space="preserve">TIQUE TELECOM NIGER SA précise pour sa part qu’elle avait </w:t>
      </w:r>
      <w:r w:rsidR="00767B17" w:rsidRPr="00704820">
        <w:rPr>
          <w:rFonts w:asciiTheme="majorHAnsi" w:eastAsiaTheme="minorHAnsi" w:hAnsiTheme="majorHAnsi" w:cs="Times New Roman"/>
          <w:sz w:val="28"/>
          <w:szCs w:val="28"/>
        </w:rPr>
        <w:t xml:space="preserve"> fait plutôt application de l’alinéa 3 de l’article 9 du contrat</w:t>
      </w:r>
      <w:r w:rsidR="003A4785" w:rsidRPr="00704820">
        <w:rPr>
          <w:rFonts w:asciiTheme="majorHAnsi" w:eastAsiaTheme="minorHAnsi" w:hAnsiTheme="majorHAnsi" w:cs="Times New Roman"/>
          <w:sz w:val="28"/>
          <w:szCs w:val="28"/>
        </w:rPr>
        <w:t xml:space="preserve"> comme il ressort de son courrier en date du 30 Mai 2017 et qu’elle a bien respecté le préavis qui est d’un mois dans le cas d’espèce contrairement à TOTEM NIGER SARL qui visait une disposition non concernée ;</w:t>
      </w:r>
    </w:p>
    <w:p w:rsidR="00291EC8" w:rsidRPr="00704820" w:rsidRDefault="00056FD1"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Qu’il ya eu bien mauvaise exécution ;</w:t>
      </w:r>
    </w:p>
    <w:p w:rsidR="00056FD1" w:rsidRPr="00704820" w:rsidRDefault="00056FD1"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 non seulement le conseil en stratégie de communication fait bien partie des charges de TOTEM mais qu’elle n’a jamais de sa propre initiative proposé de stratégie de communication</w:t>
      </w:r>
      <w:r w:rsidR="00415CAB" w:rsidRPr="00704820">
        <w:rPr>
          <w:rFonts w:asciiTheme="majorHAnsi" w:eastAsiaTheme="minorHAnsi" w:hAnsiTheme="majorHAnsi" w:cs="Times New Roman"/>
          <w:sz w:val="28"/>
          <w:szCs w:val="28"/>
        </w:rPr>
        <w:t xml:space="preserve"> et sa seule tentative était un concert qu’elle avait elle-même proposé à l’occasion d’une fête de ramadan ;</w:t>
      </w:r>
    </w:p>
    <w:p w:rsidR="00FA46EB" w:rsidRPr="00704820" w:rsidRDefault="00A57DA0"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 les manquements à la pige média et la veille concurrentielle sont réels et ont fait l’objet de relances à plusieurs reprises comme l’attestent les pièces N°3, 4 et 5 et la reconnaissance des faits par TOTEM elle-même  à partir de certaines de ses réponses par lesquelles elle présentait ses excuses,</w:t>
      </w:r>
      <w:r w:rsidR="00154E4F">
        <w:rPr>
          <w:rFonts w:asciiTheme="majorHAnsi" w:eastAsiaTheme="minorHAnsi" w:hAnsiTheme="majorHAnsi" w:cs="Times New Roman"/>
          <w:sz w:val="28"/>
          <w:szCs w:val="28"/>
        </w:rPr>
        <w:t xml:space="preserve"> telle qu’il</w:t>
      </w:r>
      <w:r w:rsidR="00FA46EB" w:rsidRPr="00704820">
        <w:rPr>
          <w:rFonts w:asciiTheme="majorHAnsi" w:eastAsiaTheme="minorHAnsi" w:hAnsiTheme="majorHAnsi" w:cs="Times New Roman"/>
          <w:sz w:val="28"/>
          <w:szCs w:val="28"/>
        </w:rPr>
        <w:t xml:space="preserve"> ressort de la pièce</w:t>
      </w:r>
      <w:r w:rsidRPr="00704820">
        <w:rPr>
          <w:rFonts w:asciiTheme="majorHAnsi" w:eastAsiaTheme="minorHAnsi" w:hAnsiTheme="majorHAnsi" w:cs="Times New Roman"/>
          <w:sz w:val="28"/>
          <w:szCs w:val="28"/>
        </w:rPr>
        <w:t xml:space="preserve"> N°6 ;</w:t>
      </w:r>
    </w:p>
    <w:p w:rsidR="00A57DA0" w:rsidRPr="00704820" w:rsidRDefault="00FA46EB"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lastRenderedPageBreak/>
        <w:t xml:space="preserve">Que </w:t>
      </w:r>
      <w:r w:rsidR="00E951EA" w:rsidRPr="00704820">
        <w:rPr>
          <w:rFonts w:asciiTheme="majorHAnsi" w:eastAsiaTheme="minorHAnsi" w:hAnsiTheme="majorHAnsi" w:cs="Times New Roman"/>
          <w:sz w:val="28"/>
          <w:szCs w:val="28"/>
        </w:rPr>
        <w:t>Si l’absence de pige média est du à sa défaillance, pourquoi TOTEM ne l’a pas signalé pendant qu’elles étaient encore en relation commerciale ;</w:t>
      </w:r>
    </w:p>
    <w:p w:rsidR="00E951EA" w:rsidRPr="00704820" w:rsidRDefault="00E951EA"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 xml:space="preserve">Que si les retards dans l’exécution des prestations sont dus </w:t>
      </w:r>
      <w:r w:rsidR="00A24C81" w:rsidRPr="00704820">
        <w:rPr>
          <w:rFonts w:asciiTheme="majorHAnsi" w:eastAsiaTheme="minorHAnsi" w:hAnsiTheme="majorHAnsi" w:cs="Times New Roman"/>
          <w:sz w:val="28"/>
          <w:szCs w:val="28"/>
        </w:rPr>
        <w:t xml:space="preserve">à elle,sur quelle base alors TOTEMavait </w:t>
      </w:r>
      <w:r w:rsidRPr="00704820">
        <w:rPr>
          <w:rFonts w:asciiTheme="majorHAnsi" w:eastAsiaTheme="minorHAnsi" w:hAnsiTheme="majorHAnsi" w:cs="Times New Roman"/>
          <w:sz w:val="28"/>
          <w:szCs w:val="28"/>
        </w:rPr>
        <w:t>exécut</w:t>
      </w:r>
      <w:r w:rsidR="00A24C81" w:rsidRPr="00704820">
        <w:rPr>
          <w:rFonts w:asciiTheme="majorHAnsi" w:eastAsiaTheme="minorHAnsi" w:hAnsiTheme="majorHAnsi" w:cs="Times New Roman"/>
          <w:sz w:val="28"/>
          <w:szCs w:val="28"/>
        </w:rPr>
        <w:t>é</w:t>
      </w:r>
      <w:r w:rsidR="00A12167" w:rsidRPr="00704820">
        <w:rPr>
          <w:rFonts w:asciiTheme="majorHAnsi" w:eastAsiaTheme="minorHAnsi" w:hAnsiTheme="majorHAnsi" w:cs="Times New Roman"/>
          <w:sz w:val="28"/>
          <w:szCs w:val="28"/>
        </w:rPr>
        <w:t xml:space="preserve"> les prestations sans les bons ; qu’en vérité celle-ci ne respectait pas l</w:t>
      </w:r>
      <w:r w:rsidR="00A24C81" w:rsidRPr="00704820">
        <w:rPr>
          <w:rFonts w:asciiTheme="majorHAnsi" w:eastAsiaTheme="minorHAnsi" w:hAnsiTheme="majorHAnsi" w:cs="Times New Roman"/>
          <w:sz w:val="28"/>
          <w:szCs w:val="28"/>
        </w:rPr>
        <w:t>a procédure prévue aux alinéas 2</w:t>
      </w:r>
      <w:r w:rsidR="00A12167" w:rsidRPr="00704820">
        <w:rPr>
          <w:rFonts w:asciiTheme="majorHAnsi" w:eastAsiaTheme="minorHAnsi" w:hAnsiTheme="majorHAnsi" w:cs="Times New Roman"/>
          <w:sz w:val="28"/>
          <w:szCs w:val="28"/>
        </w:rPr>
        <w:t xml:space="preserve"> et </w:t>
      </w:r>
      <w:r w:rsidR="008C1C4B" w:rsidRPr="00704820">
        <w:rPr>
          <w:rFonts w:asciiTheme="majorHAnsi" w:eastAsiaTheme="minorHAnsi" w:hAnsiTheme="majorHAnsi" w:cs="Times New Roman"/>
          <w:sz w:val="28"/>
          <w:szCs w:val="28"/>
        </w:rPr>
        <w:t xml:space="preserve">3 de l’article 7 ; Qu’elle </w:t>
      </w:r>
      <w:r w:rsidR="00A40296" w:rsidRPr="00704820">
        <w:rPr>
          <w:rFonts w:asciiTheme="majorHAnsi" w:eastAsiaTheme="minorHAnsi" w:hAnsiTheme="majorHAnsi" w:cs="Times New Roman"/>
          <w:sz w:val="28"/>
          <w:szCs w:val="28"/>
        </w:rPr>
        <w:t xml:space="preserve">l’avait interpellée  sur la </w:t>
      </w:r>
      <w:r w:rsidR="00A37F97" w:rsidRPr="00704820">
        <w:rPr>
          <w:rFonts w:asciiTheme="majorHAnsi" w:eastAsiaTheme="minorHAnsi" w:hAnsiTheme="majorHAnsi" w:cs="Times New Roman"/>
          <w:sz w:val="28"/>
          <w:szCs w:val="28"/>
        </w:rPr>
        <w:t>nécessité</w:t>
      </w:r>
      <w:r w:rsidR="00A40296" w:rsidRPr="00704820">
        <w:rPr>
          <w:rFonts w:asciiTheme="majorHAnsi" w:eastAsiaTheme="minorHAnsi" w:hAnsiTheme="majorHAnsi" w:cs="Times New Roman"/>
          <w:sz w:val="28"/>
          <w:szCs w:val="28"/>
        </w:rPr>
        <w:t xml:space="preserve"> et l’urgence de l’exécution des prestations demandées comme l’</w:t>
      </w:r>
      <w:r w:rsidR="00A37F97" w:rsidRPr="00704820">
        <w:rPr>
          <w:rFonts w:asciiTheme="majorHAnsi" w:eastAsiaTheme="minorHAnsi" w:hAnsiTheme="majorHAnsi" w:cs="Times New Roman"/>
          <w:sz w:val="28"/>
          <w:szCs w:val="28"/>
        </w:rPr>
        <w:t>attestent les pièces N°7 à 14.</w:t>
      </w:r>
    </w:p>
    <w:p w:rsidR="00A37F97" w:rsidRPr="00704820" w:rsidRDefault="00A37F97"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 pour les couts exorbitants des prises de</w:t>
      </w:r>
      <w:r w:rsidR="005E0DDA" w:rsidRPr="00704820">
        <w:rPr>
          <w:rFonts w:asciiTheme="majorHAnsi" w:eastAsiaTheme="minorHAnsi" w:hAnsiTheme="majorHAnsi" w:cs="Times New Roman"/>
          <w:sz w:val="28"/>
          <w:szCs w:val="28"/>
        </w:rPr>
        <w:t xml:space="preserve">sphotos, ils se passent de tout commentaire ; qu’une comparaison a été faite entre les prix proposés par celle-ci et ceux qu’elle a trouvé sur le marché selon </w:t>
      </w:r>
      <w:r w:rsidR="00154E4F">
        <w:rPr>
          <w:rFonts w:asciiTheme="majorHAnsi" w:eastAsiaTheme="minorHAnsi" w:hAnsiTheme="majorHAnsi" w:cs="Times New Roman"/>
          <w:sz w:val="28"/>
          <w:szCs w:val="28"/>
        </w:rPr>
        <w:t>ses propres investigations tel qu’</w:t>
      </w:r>
      <w:r w:rsidR="005E0DDA" w:rsidRPr="00704820">
        <w:rPr>
          <w:rFonts w:asciiTheme="majorHAnsi" w:eastAsiaTheme="minorHAnsi" w:hAnsiTheme="majorHAnsi" w:cs="Times New Roman"/>
          <w:sz w:val="28"/>
          <w:szCs w:val="28"/>
        </w:rPr>
        <w:t>il ressort de la pièce N°15 et qu’elle a même décrié</w:t>
      </w:r>
      <w:r w:rsidR="00995167" w:rsidRPr="00704820">
        <w:rPr>
          <w:rFonts w:asciiTheme="majorHAnsi" w:eastAsiaTheme="minorHAnsi" w:hAnsiTheme="majorHAnsi" w:cs="Times New Roman"/>
          <w:sz w:val="28"/>
          <w:szCs w:val="28"/>
        </w:rPr>
        <w:t xml:space="preserve"> (pièce N°16)</w:t>
      </w:r>
      <w:r w:rsidR="005E0DDA" w:rsidRPr="00704820">
        <w:rPr>
          <w:rFonts w:asciiTheme="majorHAnsi" w:eastAsiaTheme="minorHAnsi" w:hAnsiTheme="majorHAnsi" w:cs="Times New Roman"/>
          <w:sz w:val="28"/>
          <w:szCs w:val="28"/>
        </w:rPr>
        <w:t xml:space="preserve"> la démesure des prix car l’intérêt de leur contrat était qu’elle lui propose des couts bas ;</w:t>
      </w:r>
    </w:p>
    <w:p w:rsidR="002649CB" w:rsidRPr="00704820" w:rsidRDefault="002649CB"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 c’est l’accumulation de l’ensemble de ses reproches qui sont caractéristiques de la mauvaise exécution du contrat qu’elle a dénoncé dès le 15 Juillet 2015 c’est-à-dire dès le départ ;</w:t>
      </w:r>
    </w:p>
    <w:p w:rsidR="00D01FEE" w:rsidRPr="00704820" w:rsidRDefault="00D01FEE" w:rsidP="00D01FEE">
      <w:pPr>
        <w:jc w:val="center"/>
        <w:rPr>
          <w:rFonts w:asciiTheme="majorHAnsi" w:eastAsiaTheme="minorHAnsi" w:hAnsiTheme="majorHAnsi" w:cs="Times New Roman"/>
          <w:b/>
          <w:sz w:val="28"/>
          <w:szCs w:val="28"/>
          <w:u w:val="single"/>
        </w:rPr>
      </w:pPr>
      <w:r w:rsidRPr="00704820">
        <w:rPr>
          <w:rFonts w:asciiTheme="majorHAnsi" w:eastAsiaTheme="minorHAnsi" w:hAnsiTheme="majorHAnsi" w:cs="Times New Roman"/>
          <w:b/>
          <w:sz w:val="28"/>
          <w:szCs w:val="28"/>
          <w:u w:val="single"/>
        </w:rPr>
        <w:t>Sur les motifs de la résiliation</w:t>
      </w:r>
    </w:p>
    <w:p w:rsidR="00E951EA" w:rsidRPr="00704820" w:rsidRDefault="00D3129B" w:rsidP="0076468A">
      <w:pPr>
        <w:jc w:val="center"/>
        <w:rPr>
          <w:rFonts w:asciiTheme="majorHAnsi" w:eastAsiaTheme="minorHAnsi" w:hAnsiTheme="majorHAnsi" w:cs="Times New Roman"/>
          <w:sz w:val="28"/>
          <w:szCs w:val="28"/>
        </w:rPr>
      </w:pPr>
      <w:r w:rsidRPr="00704820">
        <w:rPr>
          <w:rFonts w:asciiTheme="majorHAnsi" w:eastAsiaTheme="minorHAnsi" w:hAnsiTheme="majorHAnsi" w:cs="Times New Roman"/>
          <w:b/>
          <w:sz w:val="28"/>
          <w:szCs w:val="28"/>
          <w:u w:val="single"/>
        </w:rPr>
        <w:t>Sur le conseil en stratégie de communication</w:t>
      </w:r>
      <w:r w:rsidR="00B528D8" w:rsidRPr="00704820">
        <w:rPr>
          <w:rFonts w:asciiTheme="majorHAnsi" w:eastAsiaTheme="minorHAnsi" w:hAnsiTheme="majorHAnsi" w:cs="Times New Roman"/>
          <w:b/>
          <w:sz w:val="28"/>
          <w:szCs w:val="28"/>
        </w:rPr>
        <w:t> </w:t>
      </w:r>
      <w:r w:rsidR="00B528D8" w:rsidRPr="00704820">
        <w:rPr>
          <w:rFonts w:asciiTheme="majorHAnsi" w:eastAsiaTheme="minorHAnsi" w:hAnsiTheme="majorHAnsi" w:cs="Times New Roman"/>
          <w:sz w:val="28"/>
          <w:szCs w:val="28"/>
        </w:rPr>
        <w:t>:</w:t>
      </w:r>
    </w:p>
    <w:p w:rsidR="000C4E54" w:rsidRPr="00704820" w:rsidRDefault="000A4582"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Attendu qu’ATLANTIQUE TELECOM NIGER</w:t>
      </w:r>
      <w:r w:rsidR="007B5759">
        <w:rPr>
          <w:rFonts w:asciiTheme="majorHAnsi" w:eastAsiaTheme="minorHAnsi" w:hAnsiTheme="majorHAnsi" w:cs="Times New Roman"/>
          <w:sz w:val="28"/>
          <w:szCs w:val="28"/>
        </w:rPr>
        <w:t xml:space="preserve"> soutient</w:t>
      </w:r>
      <w:r w:rsidR="000C4E54" w:rsidRPr="00704820">
        <w:rPr>
          <w:rFonts w:asciiTheme="majorHAnsi" w:eastAsiaTheme="minorHAnsi" w:hAnsiTheme="majorHAnsi" w:cs="Times New Roman"/>
          <w:sz w:val="28"/>
          <w:szCs w:val="28"/>
        </w:rPr>
        <w:t>dans son courrier de résiliation du contrat et dan</w:t>
      </w:r>
      <w:r w:rsidR="005376A6" w:rsidRPr="00704820">
        <w:rPr>
          <w:rFonts w:asciiTheme="majorHAnsi" w:eastAsiaTheme="minorHAnsi" w:hAnsiTheme="majorHAnsi" w:cs="Times New Roman"/>
          <w:sz w:val="28"/>
          <w:szCs w:val="28"/>
        </w:rPr>
        <w:t>s ses écritures  le</w:t>
      </w:r>
      <w:r w:rsidR="000C4E54" w:rsidRPr="00704820">
        <w:rPr>
          <w:rFonts w:asciiTheme="majorHAnsi" w:eastAsiaTheme="minorHAnsi" w:hAnsiTheme="majorHAnsi" w:cs="Times New Roman"/>
          <w:sz w:val="28"/>
          <w:szCs w:val="28"/>
        </w:rPr>
        <w:t xml:space="preserve"> conseil en stratégie de communication fait bie</w:t>
      </w:r>
      <w:r w:rsidR="005376A6" w:rsidRPr="00704820">
        <w:rPr>
          <w:rFonts w:asciiTheme="majorHAnsi" w:eastAsiaTheme="minorHAnsi" w:hAnsiTheme="majorHAnsi" w:cs="Times New Roman"/>
          <w:sz w:val="28"/>
          <w:szCs w:val="28"/>
        </w:rPr>
        <w:t xml:space="preserve">n partie des charges de TOTEM NIGER SARL mais que celle-ci </w:t>
      </w:r>
      <w:r w:rsidR="000C4E54" w:rsidRPr="00704820">
        <w:rPr>
          <w:rFonts w:asciiTheme="majorHAnsi" w:eastAsiaTheme="minorHAnsi" w:hAnsiTheme="majorHAnsi" w:cs="Times New Roman"/>
          <w:sz w:val="28"/>
          <w:szCs w:val="28"/>
        </w:rPr>
        <w:t xml:space="preserve"> n’a jamais de sa propre initiative proposé de stratégie de communication et sa seule tentative était un concert qu’elle avait elle-même proposé à l’occasion d’une fête de ramadan ;</w:t>
      </w:r>
    </w:p>
    <w:p w:rsidR="00BD53E7" w:rsidRPr="00704820" w:rsidRDefault="005376A6"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 xml:space="preserve">Que </w:t>
      </w:r>
      <w:r w:rsidR="00E47F4C" w:rsidRPr="00704820">
        <w:rPr>
          <w:rFonts w:asciiTheme="majorHAnsi" w:eastAsiaTheme="minorHAnsi" w:hAnsiTheme="majorHAnsi" w:cs="Times New Roman"/>
          <w:sz w:val="28"/>
          <w:szCs w:val="28"/>
        </w:rPr>
        <w:t>TOTEM</w:t>
      </w:r>
      <w:r w:rsidR="00BD53E7" w:rsidRPr="00704820">
        <w:rPr>
          <w:rFonts w:asciiTheme="majorHAnsi" w:eastAsiaTheme="minorHAnsi" w:hAnsiTheme="majorHAnsi" w:cs="Times New Roman"/>
          <w:sz w:val="28"/>
          <w:szCs w:val="28"/>
        </w:rPr>
        <w:t xml:space="preserve"> soutient que le conseil en stratégie de communication invoqué ne fait pas partie de ses obligations spécifiques énumérées à l’article 3 mais qu’elle a tout de même eu à fournir diverses recommandations stratégiques sur projet qui malheureusement n’ont pas été retenues par </w:t>
      </w:r>
      <w:r w:rsidRPr="00704820">
        <w:rPr>
          <w:rFonts w:asciiTheme="majorHAnsi" w:eastAsiaTheme="minorHAnsi" w:hAnsiTheme="majorHAnsi" w:cs="Times New Roman"/>
          <w:sz w:val="28"/>
          <w:szCs w:val="28"/>
        </w:rPr>
        <w:t>ATLANTIQUE TELECOM NIGER SA par</w:t>
      </w:r>
      <w:r w:rsidR="00BD53E7" w:rsidRPr="00704820">
        <w:rPr>
          <w:rFonts w:asciiTheme="majorHAnsi" w:eastAsiaTheme="minorHAnsi" w:hAnsiTheme="majorHAnsi" w:cs="Times New Roman"/>
          <w:sz w:val="28"/>
          <w:szCs w:val="28"/>
        </w:rPr>
        <w:t xml:space="preserve"> manque de budget pour leur mise en œuvres ;</w:t>
      </w:r>
    </w:p>
    <w:p w:rsidR="00995576" w:rsidRPr="00F80EE4" w:rsidRDefault="00E43958" w:rsidP="00A30858">
      <w:pPr>
        <w:ind w:firstLine="720"/>
        <w:jc w:val="both"/>
        <w:rPr>
          <w:rFonts w:asciiTheme="majorHAnsi" w:eastAsiaTheme="minorHAnsi" w:hAnsiTheme="majorHAnsi" w:cs="Times New Roman"/>
          <w:b/>
          <w:sz w:val="28"/>
          <w:szCs w:val="28"/>
        </w:rPr>
      </w:pPr>
      <w:r w:rsidRPr="00F80EE4">
        <w:rPr>
          <w:rFonts w:asciiTheme="majorHAnsi" w:eastAsiaTheme="minorHAnsi" w:hAnsiTheme="majorHAnsi" w:cs="Times New Roman"/>
          <w:b/>
          <w:sz w:val="28"/>
          <w:szCs w:val="28"/>
        </w:rPr>
        <w:lastRenderedPageBreak/>
        <w:t>Attendu que non seulement le contrat liant les deux parties est intitulé « CONTRAT DE CONSEIL ET D’ASSISTENCE E</w:t>
      </w:r>
      <w:r w:rsidR="000C08BD" w:rsidRPr="00F80EE4">
        <w:rPr>
          <w:rFonts w:asciiTheme="majorHAnsi" w:eastAsiaTheme="minorHAnsi" w:hAnsiTheme="majorHAnsi" w:cs="Times New Roman"/>
          <w:b/>
          <w:sz w:val="28"/>
          <w:szCs w:val="28"/>
        </w:rPr>
        <w:t xml:space="preserve">N COMMUNICATION » mais aussi </w:t>
      </w:r>
      <w:r w:rsidRPr="00F80EE4">
        <w:rPr>
          <w:rFonts w:asciiTheme="majorHAnsi" w:eastAsiaTheme="minorHAnsi" w:hAnsiTheme="majorHAnsi" w:cs="Times New Roman"/>
          <w:b/>
          <w:sz w:val="28"/>
          <w:szCs w:val="28"/>
        </w:rPr>
        <w:t>il ressort de l’article 3 t</w:t>
      </w:r>
      <w:r w:rsidR="00EF000A" w:rsidRPr="00F80EE4">
        <w:rPr>
          <w:rFonts w:asciiTheme="majorHAnsi" w:eastAsiaTheme="minorHAnsi" w:hAnsiTheme="majorHAnsi" w:cs="Times New Roman"/>
          <w:b/>
          <w:sz w:val="28"/>
          <w:szCs w:val="28"/>
        </w:rPr>
        <w:t>raitant des obligations de l’agence</w:t>
      </w:r>
      <w:r w:rsidRPr="00F80EE4">
        <w:rPr>
          <w:rFonts w:asciiTheme="majorHAnsi" w:eastAsiaTheme="minorHAnsi" w:hAnsiTheme="majorHAnsi" w:cs="Times New Roman"/>
          <w:b/>
          <w:sz w:val="28"/>
          <w:szCs w:val="28"/>
        </w:rPr>
        <w:t xml:space="preserve"> à son point 3.2 que : «</w:t>
      </w:r>
      <w:r w:rsidR="00141ECB" w:rsidRPr="00F80EE4">
        <w:rPr>
          <w:rFonts w:asciiTheme="majorHAnsi" w:eastAsiaTheme="minorHAnsi" w:hAnsiTheme="majorHAnsi" w:cs="Times New Roman"/>
          <w:b/>
          <w:sz w:val="28"/>
          <w:szCs w:val="28"/>
        </w:rPr>
        <w:t xml:space="preserve"> elle est tenue de mettre en œuvre et coordonner la politique de communication</w:t>
      </w:r>
      <w:r w:rsidR="00995576" w:rsidRPr="00F80EE4">
        <w:rPr>
          <w:rFonts w:asciiTheme="majorHAnsi" w:eastAsiaTheme="minorHAnsi" w:hAnsiTheme="majorHAnsi" w:cs="Times New Roman"/>
          <w:b/>
          <w:sz w:val="28"/>
          <w:szCs w:val="28"/>
        </w:rPr>
        <w:t xml:space="preserve"> définie conformément au plan d’action de communication annuel élaboré par</w:t>
      </w:r>
      <w:r w:rsidR="00EF000A" w:rsidRPr="00F80EE4">
        <w:rPr>
          <w:rFonts w:asciiTheme="majorHAnsi" w:eastAsiaTheme="minorHAnsi" w:hAnsiTheme="majorHAnsi" w:cs="Times New Roman"/>
          <w:b/>
          <w:sz w:val="28"/>
          <w:szCs w:val="28"/>
        </w:rPr>
        <w:t xml:space="preserve"> l’annonceur </w:t>
      </w:r>
      <w:r w:rsidR="00995576" w:rsidRPr="00F80EE4">
        <w:rPr>
          <w:rFonts w:asciiTheme="majorHAnsi" w:eastAsiaTheme="minorHAnsi" w:hAnsiTheme="majorHAnsi" w:cs="Times New Roman"/>
          <w:b/>
          <w:sz w:val="28"/>
          <w:szCs w:val="28"/>
        </w:rPr>
        <w:t>;</w:t>
      </w:r>
    </w:p>
    <w:p w:rsidR="00E43958" w:rsidRPr="00F80EE4" w:rsidRDefault="00995576" w:rsidP="00A30858">
      <w:pPr>
        <w:ind w:firstLine="720"/>
        <w:jc w:val="both"/>
        <w:rPr>
          <w:rFonts w:asciiTheme="majorHAnsi" w:eastAsiaTheme="minorHAnsi" w:hAnsiTheme="majorHAnsi" w:cs="Times New Roman"/>
          <w:b/>
          <w:sz w:val="28"/>
          <w:szCs w:val="28"/>
        </w:rPr>
      </w:pPr>
      <w:r w:rsidRPr="00F80EE4">
        <w:rPr>
          <w:rFonts w:asciiTheme="majorHAnsi" w:eastAsiaTheme="minorHAnsi" w:hAnsiTheme="majorHAnsi" w:cs="Times New Roman"/>
          <w:b/>
          <w:sz w:val="28"/>
          <w:szCs w:val="28"/>
        </w:rPr>
        <w:t xml:space="preserve">Que mieux il ressort également du préambule de leur contrat que TOTEM est une agence de communication spécialisée dans la communication d’entreprise et que c’est à cause de son expérience en communication qu’ATLANTIQUE TELECOM </w:t>
      </w:r>
      <w:r w:rsidR="00A85A76" w:rsidRPr="00F80EE4">
        <w:rPr>
          <w:rFonts w:asciiTheme="majorHAnsi" w:eastAsiaTheme="minorHAnsi" w:hAnsiTheme="majorHAnsi" w:cs="Times New Roman"/>
          <w:b/>
          <w:sz w:val="28"/>
          <w:szCs w:val="28"/>
        </w:rPr>
        <w:t>a donné son accord pour signer le contrat avec elle ;</w:t>
      </w:r>
    </w:p>
    <w:p w:rsidR="00A85A76" w:rsidRPr="00F80EE4" w:rsidRDefault="00BA4A80" w:rsidP="00A30858">
      <w:pPr>
        <w:ind w:firstLine="720"/>
        <w:jc w:val="both"/>
        <w:rPr>
          <w:rFonts w:asciiTheme="majorHAnsi" w:eastAsiaTheme="minorHAnsi" w:hAnsiTheme="majorHAnsi" w:cs="Times New Roman"/>
          <w:b/>
          <w:sz w:val="28"/>
          <w:szCs w:val="28"/>
        </w:rPr>
      </w:pPr>
      <w:r w:rsidRPr="00F80EE4">
        <w:rPr>
          <w:rFonts w:asciiTheme="majorHAnsi" w:eastAsiaTheme="minorHAnsi" w:hAnsiTheme="majorHAnsi" w:cs="Times New Roman"/>
          <w:b/>
          <w:sz w:val="28"/>
          <w:szCs w:val="28"/>
        </w:rPr>
        <w:t xml:space="preserve">Que si </w:t>
      </w:r>
      <w:r w:rsidR="00A85A76" w:rsidRPr="00F80EE4">
        <w:rPr>
          <w:rFonts w:asciiTheme="majorHAnsi" w:eastAsiaTheme="minorHAnsi" w:hAnsiTheme="majorHAnsi" w:cs="Times New Roman"/>
          <w:b/>
          <w:sz w:val="28"/>
          <w:szCs w:val="28"/>
        </w:rPr>
        <w:t xml:space="preserve">cette </w:t>
      </w:r>
      <w:r w:rsidRPr="00F80EE4">
        <w:rPr>
          <w:rFonts w:asciiTheme="majorHAnsi" w:eastAsiaTheme="minorHAnsi" w:hAnsiTheme="majorHAnsi" w:cs="Times New Roman"/>
          <w:b/>
          <w:sz w:val="28"/>
          <w:szCs w:val="28"/>
        </w:rPr>
        <w:t>obligation ne fait pas partie et</w:t>
      </w:r>
      <w:r w:rsidR="00A85A76" w:rsidRPr="00F80EE4">
        <w:rPr>
          <w:rFonts w:asciiTheme="majorHAnsi" w:eastAsiaTheme="minorHAnsi" w:hAnsiTheme="majorHAnsi" w:cs="Times New Roman"/>
          <w:b/>
          <w:sz w:val="28"/>
          <w:szCs w:val="28"/>
        </w:rPr>
        <w:t xml:space="preserve"> si elle n’est pas consciente que le conseil en stratégie de communication ne lui </w:t>
      </w:r>
      <w:r w:rsidR="0005303C" w:rsidRPr="00F80EE4">
        <w:rPr>
          <w:rFonts w:asciiTheme="majorHAnsi" w:eastAsiaTheme="minorHAnsi" w:hAnsiTheme="majorHAnsi" w:cs="Times New Roman"/>
          <w:b/>
          <w:sz w:val="28"/>
          <w:szCs w:val="28"/>
        </w:rPr>
        <w:t>incombe, elle ne saurait sous aucun</w:t>
      </w:r>
      <w:r w:rsidR="00A85A76" w:rsidRPr="00F80EE4">
        <w:rPr>
          <w:rFonts w:asciiTheme="majorHAnsi" w:eastAsiaTheme="minorHAnsi" w:hAnsiTheme="majorHAnsi" w:cs="Times New Roman"/>
          <w:b/>
          <w:sz w:val="28"/>
          <w:szCs w:val="28"/>
        </w:rPr>
        <w:t xml:space="preserve"> prétexte</w:t>
      </w:r>
      <w:r w:rsidR="00B35DA2" w:rsidRPr="00F80EE4">
        <w:rPr>
          <w:rFonts w:asciiTheme="majorHAnsi" w:eastAsiaTheme="minorHAnsi" w:hAnsiTheme="majorHAnsi" w:cs="Times New Roman"/>
          <w:b/>
          <w:sz w:val="28"/>
          <w:szCs w:val="28"/>
        </w:rPr>
        <w:t xml:space="preserve"> proposer des stratégies comme elle l’avoue elle-même ;</w:t>
      </w:r>
    </w:p>
    <w:p w:rsidR="00B35DA2" w:rsidRPr="00F80EE4" w:rsidRDefault="00B35DA2" w:rsidP="00A30858">
      <w:pPr>
        <w:ind w:firstLine="720"/>
        <w:jc w:val="both"/>
        <w:rPr>
          <w:rFonts w:asciiTheme="majorHAnsi" w:eastAsiaTheme="minorHAnsi" w:hAnsiTheme="majorHAnsi" w:cs="Times New Roman"/>
          <w:b/>
          <w:sz w:val="28"/>
          <w:szCs w:val="28"/>
        </w:rPr>
      </w:pPr>
      <w:r w:rsidRPr="00F80EE4">
        <w:rPr>
          <w:rFonts w:asciiTheme="majorHAnsi" w:eastAsiaTheme="minorHAnsi" w:hAnsiTheme="majorHAnsi" w:cs="Times New Roman"/>
          <w:b/>
          <w:sz w:val="28"/>
          <w:szCs w:val="28"/>
        </w:rPr>
        <w:t>Que c’est alors à tort qu’elle n</w:t>
      </w:r>
      <w:r w:rsidR="007C0054" w:rsidRPr="00F80EE4">
        <w:rPr>
          <w:rFonts w:asciiTheme="majorHAnsi" w:eastAsiaTheme="minorHAnsi" w:hAnsiTheme="majorHAnsi" w:cs="Times New Roman"/>
          <w:b/>
          <w:sz w:val="28"/>
          <w:szCs w:val="28"/>
        </w:rPr>
        <w:t>’a pas rempli cette obligation sous prétexte qu’elle n’est pas à sa charge ;</w:t>
      </w:r>
    </w:p>
    <w:p w:rsidR="005376A6" w:rsidRPr="00F80EE4" w:rsidRDefault="005376A6" w:rsidP="00A30858">
      <w:pPr>
        <w:ind w:firstLine="720"/>
        <w:jc w:val="both"/>
        <w:rPr>
          <w:rFonts w:asciiTheme="majorHAnsi" w:eastAsiaTheme="minorHAnsi" w:hAnsiTheme="majorHAnsi" w:cs="Times New Roman"/>
          <w:b/>
          <w:sz w:val="28"/>
          <w:szCs w:val="28"/>
        </w:rPr>
      </w:pPr>
      <w:r w:rsidRPr="00F80EE4">
        <w:rPr>
          <w:rFonts w:asciiTheme="majorHAnsi" w:eastAsiaTheme="minorHAnsi" w:hAnsiTheme="majorHAnsi" w:cs="Times New Roman"/>
          <w:b/>
          <w:sz w:val="28"/>
          <w:szCs w:val="28"/>
        </w:rPr>
        <w:t>Attendu cependant s’il est constant que le conseil en stratégie fait partie des charges de TOTEM NIGER SARL et que celle-ci ne l’aurait exécuté ATLANTIQUE TELECOM NIGER  ne devrait pas attendre  laissé écoulé plus d’une année pour la lui reprocher et  s’en servir d’un motif de rupture de leur contrat sans verser la moindre mise en demeure ou sommation de faire alors même que le contrat continuait normalement</w:t>
      </w:r>
      <w:r w:rsidR="007F034C" w:rsidRPr="00F80EE4">
        <w:rPr>
          <w:rFonts w:asciiTheme="majorHAnsi" w:eastAsiaTheme="minorHAnsi" w:hAnsiTheme="majorHAnsi" w:cs="Times New Roman"/>
          <w:b/>
          <w:sz w:val="28"/>
          <w:szCs w:val="28"/>
        </w:rPr>
        <w:t xml:space="preserve"> son cour et qu’entre-temps plusieurs prestations ont été exécutées ;</w:t>
      </w:r>
    </w:p>
    <w:p w:rsidR="007F034C" w:rsidRPr="00F80EE4" w:rsidRDefault="007F034C" w:rsidP="00A30858">
      <w:pPr>
        <w:ind w:firstLine="720"/>
        <w:jc w:val="both"/>
        <w:rPr>
          <w:rFonts w:asciiTheme="majorHAnsi" w:eastAsiaTheme="minorHAnsi" w:hAnsiTheme="majorHAnsi" w:cs="Times New Roman"/>
          <w:b/>
          <w:sz w:val="28"/>
          <w:szCs w:val="28"/>
        </w:rPr>
      </w:pPr>
      <w:r w:rsidRPr="00F80EE4">
        <w:rPr>
          <w:rFonts w:asciiTheme="majorHAnsi" w:eastAsiaTheme="minorHAnsi" w:hAnsiTheme="majorHAnsi" w:cs="Times New Roman"/>
          <w:b/>
          <w:sz w:val="28"/>
          <w:szCs w:val="28"/>
        </w:rPr>
        <w:t>Qu’alors ce grief ne peut tenir ;</w:t>
      </w:r>
    </w:p>
    <w:p w:rsidR="005B259D" w:rsidRPr="00704820" w:rsidRDefault="005B259D" w:rsidP="0076468A">
      <w:pPr>
        <w:jc w:val="center"/>
        <w:rPr>
          <w:rFonts w:asciiTheme="majorHAnsi" w:eastAsiaTheme="minorHAnsi" w:hAnsiTheme="majorHAnsi" w:cs="Times New Roman"/>
          <w:b/>
          <w:sz w:val="28"/>
          <w:szCs w:val="28"/>
          <w:u w:val="single"/>
        </w:rPr>
      </w:pPr>
      <w:r w:rsidRPr="00704820">
        <w:rPr>
          <w:rFonts w:asciiTheme="majorHAnsi" w:eastAsiaTheme="minorHAnsi" w:hAnsiTheme="majorHAnsi" w:cs="Times New Roman"/>
          <w:b/>
          <w:sz w:val="28"/>
          <w:szCs w:val="28"/>
          <w:u w:val="single"/>
        </w:rPr>
        <w:t>Sur la pige média </w:t>
      </w:r>
      <w:r w:rsidR="007D06C5" w:rsidRPr="00704820">
        <w:rPr>
          <w:rFonts w:asciiTheme="majorHAnsi" w:eastAsiaTheme="minorHAnsi" w:hAnsiTheme="majorHAnsi" w:cs="Times New Roman"/>
          <w:b/>
          <w:sz w:val="28"/>
          <w:szCs w:val="28"/>
          <w:u w:val="single"/>
        </w:rPr>
        <w:t xml:space="preserve">et la veille </w:t>
      </w:r>
      <w:r w:rsidR="007646AF" w:rsidRPr="00704820">
        <w:rPr>
          <w:rFonts w:asciiTheme="majorHAnsi" w:eastAsiaTheme="minorHAnsi" w:hAnsiTheme="majorHAnsi" w:cs="Times New Roman"/>
          <w:b/>
          <w:sz w:val="28"/>
          <w:szCs w:val="28"/>
          <w:u w:val="single"/>
        </w:rPr>
        <w:t>concurrentielle</w:t>
      </w:r>
    </w:p>
    <w:p w:rsidR="007D06C5" w:rsidRPr="00704820" w:rsidRDefault="00457BC4"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Attendu qu’ATLANTIQUE TELECOM NIGER SA soutient q</w:t>
      </w:r>
      <w:r w:rsidR="007D06C5" w:rsidRPr="00704820">
        <w:rPr>
          <w:rFonts w:asciiTheme="majorHAnsi" w:eastAsiaTheme="minorHAnsi" w:hAnsiTheme="majorHAnsi" w:cs="Times New Roman"/>
          <w:sz w:val="28"/>
          <w:szCs w:val="28"/>
        </w:rPr>
        <w:t xml:space="preserve">ue les manquements à la pige média et la veille concurrentielle sont réels et ont fait l’objet de relances à plusieurs reprises comme l’attestent les pièces N°3, 4 et 5 </w:t>
      </w:r>
      <w:r w:rsidR="007D06C5" w:rsidRPr="00704820">
        <w:rPr>
          <w:rFonts w:asciiTheme="majorHAnsi" w:eastAsiaTheme="minorHAnsi" w:hAnsiTheme="majorHAnsi" w:cs="Times New Roman"/>
          <w:sz w:val="28"/>
          <w:szCs w:val="28"/>
        </w:rPr>
        <w:lastRenderedPageBreak/>
        <w:t>et la reconnaissance des faits par TOTEM elle-même  à partir de certaines de ses réponses par lesquelles elle présentait ses excuses, pièces N°6 ; Si l’absence de pige média est du à sa défaillance, pourquoi TOTEM ne l’a pas signalé pendant qu’elles étaient encore en relation commerciale ;</w:t>
      </w:r>
    </w:p>
    <w:p w:rsidR="00BA16AE" w:rsidRPr="00704820" w:rsidRDefault="00AC5B01"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 xml:space="preserve">Que </w:t>
      </w:r>
      <w:r w:rsidR="00BA16AE" w:rsidRPr="00704820">
        <w:rPr>
          <w:rFonts w:asciiTheme="majorHAnsi" w:eastAsiaTheme="minorHAnsi" w:hAnsiTheme="majorHAnsi" w:cs="Times New Roman"/>
          <w:sz w:val="28"/>
          <w:szCs w:val="28"/>
        </w:rPr>
        <w:t>TOTTEM NIGER SARL explique qu’ATLANTIQUE TELECOM NIGER SA s’était toujours opposée à ce qu’elle exécute elle-même les achats d’espace violant ainsi les dispositions de l’article 3.5, qu’elle ne lui avait pas non plus transmis ni le planning média répertoriant les achats qu’elle a elle-même effectués, ni les éléments lui permettant d’élaborer un budget et un plan média telle que la lui exige l’article 4.2 en l’occurrence toutes les informations techniques et commerciales pour l’exécut</w:t>
      </w:r>
      <w:r w:rsidR="00993D82" w:rsidRPr="00704820">
        <w:rPr>
          <w:rFonts w:asciiTheme="majorHAnsi" w:eastAsiaTheme="minorHAnsi" w:hAnsiTheme="majorHAnsi" w:cs="Times New Roman"/>
          <w:sz w:val="28"/>
          <w:szCs w:val="28"/>
        </w:rPr>
        <w:t>ion des opérations déclinées dan</w:t>
      </w:r>
      <w:r w:rsidR="00BA16AE" w:rsidRPr="00704820">
        <w:rPr>
          <w:rFonts w:asciiTheme="majorHAnsi" w:eastAsiaTheme="minorHAnsi" w:hAnsiTheme="majorHAnsi" w:cs="Times New Roman"/>
          <w:sz w:val="28"/>
          <w:szCs w:val="28"/>
        </w:rPr>
        <w:t>s le plan de communication, les copies des contrats en cours avec les différents médias ;</w:t>
      </w:r>
    </w:p>
    <w:p w:rsidR="00A8445F" w:rsidRPr="008544FF" w:rsidRDefault="00673C82" w:rsidP="00A30858">
      <w:pPr>
        <w:ind w:firstLine="720"/>
        <w:jc w:val="both"/>
        <w:rPr>
          <w:rFonts w:asciiTheme="majorHAnsi" w:eastAsiaTheme="minorHAnsi" w:hAnsiTheme="majorHAnsi" w:cs="Times New Roman"/>
          <w:b/>
          <w:sz w:val="28"/>
          <w:szCs w:val="28"/>
        </w:rPr>
      </w:pPr>
      <w:r w:rsidRPr="008544FF">
        <w:rPr>
          <w:rFonts w:asciiTheme="majorHAnsi" w:eastAsiaTheme="minorHAnsi" w:hAnsiTheme="majorHAnsi" w:cs="Times New Roman"/>
          <w:b/>
          <w:sz w:val="28"/>
          <w:szCs w:val="28"/>
        </w:rPr>
        <w:t>Attendu que</w:t>
      </w:r>
      <w:r w:rsidR="00451A58" w:rsidRPr="008544FF">
        <w:rPr>
          <w:rFonts w:asciiTheme="majorHAnsi" w:eastAsiaTheme="minorHAnsi" w:hAnsiTheme="majorHAnsi" w:cs="Times New Roman"/>
          <w:b/>
          <w:sz w:val="28"/>
          <w:szCs w:val="28"/>
        </w:rPr>
        <w:t xml:space="preserve"> cependant qu</w:t>
      </w:r>
      <w:r w:rsidR="00565F55" w:rsidRPr="008544FF">
        <w:rPr>
          <w:rFonts w:asciiTheme="majorHAnsi" w:eastAsiaTheme="minorHAnsi" w:hAnsiTheme="majorHAnsi" w:cs="Times New Roman"/>
          <w:b/>
          <w:sz w:val="28"/>
          <w:szCs w:val="28"/>
        </w:rPr>
        <w:t xml:space="preserve">e </w:t>
      </w:r>
      <w:r w:rsidR="00451A58" w:rsidRPr="008544FF">
        <w:rPr>
          <w:rFonts w:asciiTheme="majorHAnsi" w:eastAsiaTheme="minorHAnsi" w:hAnsiTheme="majorHAnsi" w:cs="Times New Roman"/>
          <w:b/>
          <w:sz w:val="28"/>
          <w:szCs w:val="28"/>
        </w:rPr>
        <w:t xml:space="preserve">les échanges de mails sur lesquels ATLANTIQUE TELECOM NIGER SA s’appuie pour reprocher à la Société TOTEM NIGER </w:t>
      </w:r>
      <w:r w:rsidR="00565F55" w:rsidRPr="008544FF">
        <w:rPr>
          <w:rFonts w:asciiTheme="majorHAnsi" w:eastAsiaTheme="minorHAnsi" w:hAnsiTheme="majorHAnsi" w:cs="Times New Roman"/>
          <w:b/>
          <w:sz w:val="28"/>
          <w:szCs w:val="28"/>
        </w:rPr>
        <w:t xml:space="preserve"> le manque de pige média et de veille concurrentielle, </w:t>
      </w:r>
      <w:r w:rsidR="00451A58" w:rsidRPr="008544FF">
        <w:rPr>
          <w:rFonts w:asciiTheme="majorHAnsi" w:eastAsiaTheme="minorHAnsi" w:hAnsiTheme="majorHAnsi" w:cs="Times New Roman"/>
          <w:b/>
          <w:sz w:val="28"/>
          <w:szCs w:val="28"/>
        </w:rPr>
        <w:t xml:space="preserve">dataient </w:t>
      </w:r>
      <w:r w:rsidR="00565F55" w:rsidRPr="008544FF">
        <w:rPr>
          <w:rFonts w:asciiTheme="majorHAnsi" w:eastAsiaTheme="minorHAnsi" w:hAnsiTheme="majorHAnsi" w:cs="Times New Roman"/>
          <w:b/>
          <w:sz w:val="28"/>
          <w:szCs w:val="28"/>
        </w:rPr>
        <w:t xml:space="preserve"> non  seulement </w:t>
      </w:r>
      <w:r w:rsidR="00451A58" w:rsidRPr="008544FF">
        <w:rPr>
          <w:rFonts w:asciiTheme="majorHAnsi" w:eastAsiaTheme="minorHAnsi" w:hAnsiTheme="majorHAnsi" w:cs="Times New Roman"/>
          <w:b/>
          <w:sz w:val="28"/>
          <w:szCs w:val="28"/>
        </w:rPr>
        <w:t>de février et avril 2016 pou</w:t>
      </w:r>
      <w:r w:rsidR="00CD015F" w:rsidRPr="008544FF">
        <w:rPr>
          <w:rFonts w:asciiTheme="majorHAnsi" w:eastAsiaTheme="minorHAnsi" w:hAnsiTheme="majorHAnsi" w:cs="Times New Roman"/>
          <w:b/>
          <w:sz w:val="28"/>
          <w:szCs w:val="28"/>
        </w:rPr>
        <w:t>r la pièce N°3, mai 2016 pour les</w:t>
      </w:r>
      <w:r w:rsidR="00451A58" w:rsidRPr="008544FF">
        <w:rPr>
          <w:rFonts w:asciiTheme="majorHAnsi" w:eastAsiaTheme="minorHAnsi" w:hAnsiTheme="majorHAnsi" w:cs="Times New Roman"/>
          <w:b/>
          <w:sz w:val="28"/>
          <w:szCs w:val="28"/>
        </w:rPr>
        <w:t xml:space="preserve"> pièce</w:t>
      </w:r>
      <w:r w:rsidR="00CD015F" w:rsidRPr="008544FF">
        <w:rPr>
          <w:rFonts w:asciiTheme="majorHAnsi" w:eastAsiaTheme="minorHAnsi" w:hAnsiTheme="majorHAnsi" w:cs="Times New Roman"/>
          <w:b/>
          <w:sz w:val="28"/>
          <w:szCs w:val="28"/>
        </w:rPr>
        <w:t>s</w:t>
      </w:r>
      <w:r w:rsidR="00451A58" w:rsidRPr="008544FF">
        <w:rPr>
          <w:rFonts w:asciiTheme="majorHAnsi" w:eastAsiaTheme="minorHAnsi" w:hAnsiTheme="majorHAnsi" w:cs="Times New Roman"/>
          <w:b/>
          <w:sz w:val="28"/>
          <w:szCs w:val="28"/>
        </w:rPr>
        <w:t xml:space="preserve"> N°4</w:t>
      </w:r>
      <w:r w:rsidR="00620744" w:rsidRPr="008544FF">
        <w:rPr>
          <w:rFonts w:asciiTheme="majorHAnsi" w:eastAsiaTheme="minorHAnsi" w:hAnsiTheme="majorHAnsi" w:cs="Times New Roman"/>
          <w:b/>
          <w:sz w:val="28"/>
          <w:szCs w:val="28"/>
        </w:rPr>
        <w:t xml:space="preserve"> et 5, et novembre 2015 </w:t>
      </w:r>
      <w:r w:rsidR="00B10890" w:rsidRPr="008544FF">
        <w:rPr>
          <w:rFonts w:asciiTheme="majorHAnsi" w:eastAsiaTheme="minorHAnsi" w:hAnsiTheme="majorHAnsi" w:cs="Times New Roman"/>
          <w:b/>
          <w:sz w:val="28"/>
          <w:szCs w:val="28"/>
        </w:rPr>
        <w:t xml:space="preserve">pour la pièce N°6, </w:t>
      </w:r>
      <w:r w:rsidR="00620744" w:rsidRPr="008544FF">
        <w:rPr>
          <w:rFonts w:asciiTheme="majorHAnsi" w:eastAsiaTheme="minorHAnsi" w:hAnsiTheme="majorHAnsi" w:cs="Times New Roman"/>
          <w:b/>
          <w:sz w:val="28"/>
          <w:szCs w:val="28"/>
        </w:rPr>
        <w:t xml:space="preserve">soit au moins un </w:t>
      </w:r>
      <w:r w:rsidR="00565F55" w:rsidRPr="008544FF">
        <w:rPr>
          <w:rFonts w:asciiTheme="majorHAnsi" w:eastAsiaTheme="minorHAnsi" w:hAnsiTheme="majorHAnsi" w:cs="Times New Roman"/>
          <w:b/>
          <w:sz w:val="28"/>
          <w:szCs w:val="28"/>
        </w:rPr>
        <w:t xml:space="preserve">avant la résiliation du contrat </w:t>
      </w:r>
      <w:r w:rsidR="00620744" w:rsidRPr="008544FF">
        <w:rPr>
          <w:rFonts w:asciiTheme="majorHAnsi" w:eastAsiaTheme="minorHAnsi" w:hAnsiTheme="majorHAnsi" w:cs="Times New Roman"/>
          <w:b/>
          <w:sz w:val="28"/>
          <w:szCs w:val="28"/>
        </w:rPr>
        <w:t xml:space="preserve">mais aussi </w:t>
      </w:r>
      <w:r w:rsidR="00B10890" w:rsidRPr="008544FF">
        <w:rPr>
          <w:rFonts w:asciiTheme="majorHAnsi" w:eastAsiaTheme="minorHAnsi" w:hAnsiTheme="majorHAnsi" w:cs="Times New Roman"/>
          <w:b/>
          <w:sz w:val="28"/>
          <w:szCs w:val="28"/>
        </w:rPr>
        <w:t xml:space="preserve">les dits documents sont </w:t>
      </w:r>
      <w:r w:rsidR="00620744" w:rsidRPr="008544FF">
        <w:rPr>
          <w:rFonts w:asciiTheme="majorHAnsi" w:eastAsiaTheme="minorHAnsi" w:hAnsiTheme="majorHAnsi" w:cs="Times New Roman"/>
          <w:b/>
          <w:sz w:val="28"/>
          <w:szCs w:val="28"/>
        </w:rPr>
        <w:t>beaucoup plus de suggestions</w:t>
      </w:r>
      <w:r w:rsidR="00A8445F" w:rsidRPr="008544FF">
        <w:rPr>
          <w:rFonts w:asciiTheme="majorHAnsi" w:eastAsiaTheme="minorHAnsi" w:hAnsiTheme="majorHAnsi" w:cs="Times New Roman"/>
          <w:b/>
          <w:sz w:val="28"/>
          <w:szCs w:val="28"/>
        </w:rPr>
        <w:t xml:space="preserve"> émises</w:t>
      </w:r>
      <w:r w:rsidR="00565F55" w:rsidRPr="008544FF">
        <w:rPr>
          <w:rFonts w:asciiTheme="majorHAnsi" w:eastAsiaTheme="minorHAnsi" w:hAnsiTheme="majorHAnsi" w:cs="Times New Roman"/>
          <w:b/>
          <w:sz w:val="28"/>
          <w:szCs w:val="28"/>
        </w:rPr>
        <w:t xml:space="preserve"> entre agents des deux sociétés </w:t>
      </w:r>
      <w:r w:rsidR="00A8445F" w:rsidRPr="008544FF">
        <w:rPr>
          <w:rFonts w:asciiTheme="majorHAnsi" w:eastAsiaTheme="minorHAnsi" w:hAnsiTheme="majorHAnsi" w:cs="Times New Roman"/>
          <w:b/>
          <w:sz w:val="28"/>
          <w:szCs w:val="28"/>
        </w:rPr>
        <w:t xml:space="preserve"> pour l’amélioration des prestations dans le cadre dans l’exécution de leur contrat que des griefs conduisant à une sanction de violation d’obligations contractuelles </w:t>
      </w:r>
      <w:r w:rsidR="00B10890" w:rsidRPr="008544FF">
        <w:rPr>
          <w:rFonts w:asciiTheme="majorHAnsi" w:eastAsiaTheme="minorHAnsi" w:hAnsiTheme="majorHAnsi" w:cs="Times New Roman"/>
          <w:b/>
          <w:sz w:val="28"/>
          <w:szCs w:val="28"/>
        </w:rPr>
        <w:t>car ils</w:t>
      </w:r>
      <w:r w:rsidR="00A8445F" w:rsidRPr="008544FF">
        <w:rPr>
          <w:rFonts w:asciiTheme="majorHAnsi" w:eastAsiaTheme="minorHAnsi" w:hAnsiTheme="majorHAnsi" w:cs="Times New Roman"/>
          <w:b/>
          <w:sz w:val="28"/>
          <w:szCs w:val="28"/>
        </w:rPr>
        <w:t xml:space="preserve"> ne sont appuyés </w:t>
      </w:r>
      <w:r w:rsidR="00B10890" w:rsidRPr="008544FF">
        <w:rPr>
          <w:rFonts w:asciiTheme="majorHAnsi" w:eastAsiaTheme="minorHAnsi" w:hAnsiTheme="majorHAnsi" w:cs="Times New Roman"/>
          <w:b/>
          <w:sz w:val="28"/>
          <w:szCs w:val="28"/>
        </w:rPr>
        <w:t xml:space="preserve">ou sanctionnés </w:t>
      </w:r>
      <w:r w:rsidR="00A8445F" w:rsidRPr="008544FF">
        <w:rPr>
          <w:rFonts w:asciiTheme="majorHAnsi" w:eastAsiaTheme="minorHAnsi" w:hAnsiTheme="majorHAnsi" w:cs="Times New Roman"/>
          <w:b/>
          <w:sz w:val="28"/>
          <w:szCs w:val="28"/>
        </w:rPr>
        <w:t>d’aucun</w:t>
      </w:r>
      <w:r w:rsidR="00B10890" w:rsidRPr="008544FF">
        <w:rPr>
          <w:rFonts w:asciiTheme="majorHAnsi" w:eastAsiaTheme="minorHAnsi" w:hAnsiTheme="majorHAnsi" w:cs="Times New Roman"/>
          <w:b/>
          <w:sz w:val="28"/>
          <w:szCs w:val="28"/>
        </w:rPr>
        <w:t>e mise en demeure ou sommation de respecter les clauses du contrat venant de son instance dirigeante</w:t>
      </w:r>
      <w:r w:rsidR="009B4D28" w:rsidRPr="008544FF">
        <w:rPr>
          <w:rFonts w:asciiTheme="majorHAnsi" w:eastAsiaTheme="minorHAnsi" w:hAnsiTheme="majorHAnsi" w:cs="Times New Roman"/>
          <w:b/>
          <w:sz w:val="28"/>
          <w:szCs w:val="28"/>
        </w:rPr>
        <w:t> </w:t>
      </w:r>
      <w:r w:rsidR="00B10890" w:rsidRPr="008544FF">
        <w:rPr>
          <w:rFonts w:asciiTheme="majorHAnsi" w:eastAsiaTheme="minorHAnsi" w:hAnsiTheme="majorHAnsi" w:cs="Times New Roman"/>
          <w:b/>
          <w:sz w:val="28"/>
          <w:szCs w:val="28"/>
        </w:rPr>
        <w:t>adressée aux responsable de TOTEM</w:t>
      </w:r>
      <w:r w:rsidR="009B4D28" w:rsidRPr="008544FF">
        <w:rPr>
          <w:rFonts w:asciiTheme="majorHAnsi" w:eastAsiaTheme="minorHAnsi" w:hAnsiTheme="majorHAnsi" w:cs="Times New Roman"/>
          <w:b/>
          <w:sz w:val="28"/>
          <w:szCs w:val="28"/>
        </w:rPr>
        <w:t>;</w:t>
      </w:r>
    </w:p>
    <w:p w:rsidR="0056469F" w:rsidRPr="008544FF" w:rsidRDefault="0056469F" w:rsidP="00A30858">
      <w:pPr>
        <w:ind w:firstLine="720"/>
        <w:jc w:val="both"/>
        <w:rPr>
          <w:rFonts w:asciiTheme="majorHAnsi" w:eastAsiaTheme="minorHAnsi" w:hAnsiTheme="majorHAnsi" w:cs="Times New Roman"/>
          <w:b/>
          <w:sz w:val="28"/>
          <w:szCs w:val="28"/>
        </w:rPr>
      </w:pPr>
      <w:r w:rsidRPr="008544FF">
        <w:rPr>
          <w:rFonts w:asciiTheme="majorHAnsi" w:eastAsiaTheme="minorHAnsi" w:hAnsiTheme="majorHAnsi" w:cs="Times New Roman"/>
          <w:b/>
          <w:sz w:val="28"/>
          <w:szCs w:val="28"/>
        </w:rPr>
        <w:t>Qu’alors même s’il  ya inexécution de la pige média et de la veille concurrentielle par TOTEM NIGER SARL, ATLANTIQUE TELECOM NIGER SA</w:t>
      </w:r>
      <w:r w:rsidR="003B4221" w:rsidRPr="008544FF">
        <w:rPr>
          <w:rFonts w:asciiTheme="majorHAnsi" w:eastAsiaTheme="minorHAnsi" w:hAnsiTheme="majorHAnsi" w:cs="Times New Roman"/>
          <w:b/>
          <w:sz w:val="28"/>
          <w:szCs w:val="28"/>
        </w:rPr>
        <w:t xml:space="preserve"> ne doit </w:t>
      </w:r>
      <w:r w:rsidR="00810699" w:rsidRPr="008544FF">
        <w:rPr>
          <w:rFonts w:asciiTheme="majorHAnsi" w:eastAsiaTheme="minorHAnsi" w:hAnsiTheme="majorHAnsi" w:cs="Times New Roman"/>
          <w:b/>
          <w:sz w:val="28"/>
          <w:szCs w:val="28"/>
        </w:rPr>
        <w:t xml:space="preserve">pas </w:t>
      </w:r>
      <w:r w:rsidR="003B4221" w:rsidRPr="008544FF">
        <w:rPr>
          <w:rFonts w:asciiTheme="majorHAnsi" w:eastAsiaTheme="minorHAnsi" w:hAnsiTheme="majorHAnsi" w:cs="Times New Roman"/>
          <w:b/>
          <w:sz w:val="28"/>
          <w:szCs w:val="28"/>
        </w:rPr>
        <w:t>attendre un an ap</w:t>
      </w:r>
      <w:r w:rsidR="00C669E7" w:rsidRPr="008544FF">
        <w:rPr>
          <w:rFonts w:asciiTheme="majorHAnsi" w:eastAsiaTheme="minorHAnsi" w:hAnsiTheme="majorHAnsi" w:cs="Times New Roman"/>
          <w:b/>
          <w:sz w:val="28"/>
          <w:szCs w:val="28"/>
        </w:rPr>
        <w:t>rès pour la lui reprocher</w:t>
      </w:r>
      <w:r w:rsidR="00963CAE" w:rsidRPr="008544FF">
        <w:rPr>
          <w:rFonts w:asciiTheme="majorHAnsi" w:eastAsiaTheme="minorHAnsi" w:hAnsiTheme="majorHAnsi" w:cs="Times New Roman"/>
          <w:b/>
          <w:sz w:val="28"/>
          <w:szCs w:val="28"/>
        </w:rPr>
        <w:t xml:space="preserve"> pendant que leur relation continuait</w:t>
      </w:r>
      <w:r w:rsidR="00C669E7" w:rsidRPr="008544FF">
        <w:rPr>
          <w:rFonts w:asciiTheme="majorHAnsi" w:eastAsiaTheme="minorHAnsi" w:hAnsiTheme="majorHAnsi" w:cs="Times New Roman"/>
          <w:b/>
          <w:sz w:val="28"/>
          <w:szCs w:val="28"/>
        </w:rPr>
        <w:t xml:space="preserve"> vu l’importance de ces éléments dans la vie </w:t>
      </w:r>
      <w:r w:rsidR="00587392" w:rsidRPr="008544FF">
        <w:rPr>
          <w:rFonts w:asciiTheme="majorHAnsi" w:eastAsiaTheme="minorHAnsi" w:hAnsiTheme="majorHAnsi" w:cs="Times New Roman"/>
          <w:b/>
          <w:sz w:val="28"/>
          <w:szCs w:val="28"/>
        </w:rPr>
        <w:t xml:space="preserve">économique </w:t>
      </w:r>
      <w:r w:rsidR="00C669E7" w:rsidRPr="008544FF">
        <w:rPr>
          <w:rFonts w:asciiTheme="majorHAnsi" w:eastAsiaTheme="minorHAnsi" w:hAnsiTheme="majorHAnsi" w:cs="Times New Roman"/>
          <w:b/>
          <w:sz w:val="28"/>
          <w:szCs w:val="28"/>
        </w:rPr>
        <w:t>d’une société commerciale de tél</w:t>
      </w:r>
      <w:r w:rsidR="00587392" w:rsidRPr="008544FF">
        <w:rPr>
          <w:rFonts w:asciiTheme="majorHAnsi" w:eastAsiaTheme="minorHAnsi" w:hAnsiTheme="majorHAnsi" w:cs="Times New Roman"/>
          <w:b/>
          <w:sz w:val="28"/>
          <w:szCs w:val="28"/>
        </w:rPr>
        <w:t>éphonie mobile</w:t>
      </w:r>
      <w:r w:rsidR="009B7634" w:rsidRPr="008544FF">
        <w:rPr>
          <w:rFonts w:asciiTheme="majorHAnsi" w:eastAsiaTheme="minorHAnsi" w:hAnsiTheme="majorHAnsi" w:cs="Times New Roman"/>
          <w:b/>
          <w:sz w:val="28"/>
          <w:szCs w:val="28"/>
        </w:rPr>
        <w:t> ;</w:t>
      </w:r>
    </w:p>
    <w:p w:rsidR="005F274D" w:rsidRPr="008544FF" w:rsidRDefault="009B7634" w:rsidP="00A30858">
      <w:pPr>
        <w:ind w:firstLine="720"/>
        <w:jc w:val="both"/>
        <w:rPr>
          <w:rFonts w:asciiTheme="majorHAnsi" w:eastAsiaTheme="minorHAnsi" w:hAnsiTheme="majorHAnsi" w:cs="Times New Roman"/>
          <w:b/>
          <w:sz w:val="28"/>
          <w:szCs w:val="28"/>
        </w:rPr>
      </w:pPr>
      <w:r w:rsidRPr="008544FF">
        <w:rPr>
          <w:rFonts w:asciiTheme="majorHAnsi" w:eastAsiaTheme="minorHAnsi" w:hAnsiTheme="majorHAnsi" w:cs="Times New Roman"/>
          <w:b/>
          <w:sz w:val="28"/>
          <w:szCs w:val="28"/>
        </w:rPr>
        <w:lastRenderedPageBreak/>
        <w:t>Que ses questions selon lesquelles, si l’absence de pige média est du</w:t>
      </w:r>
      <w:r w:rsidR="00DA7CEA" w:rsidRPr="008544FF">
        <w:rPr>
          <w:rFonts w:asciiTheme="majorHAnsi" w:eastAsiaTheme="minorHAnsi" w:hAnsiTheme="majorHAnsi" w:cs="Times New Roman"/>
          <w:b/>
          <w:sz w:val="28"/>
          <w:szCs w:val="28"/>
        </w:rPr>
        <w:t>e</w:t>
      </w:r>
      <w:r w:rsidRPr="008544FF">
        <w:rPr>
          <w:rFonts w:asciiTheme="majorHAnsi" w:eastAsiaTheme="minorHAnsi" w:hAnsiTheme="majorHAnsi" w:cs="Times New Roman"/>
          <w:b/>
          <w:sz w:val="28"/>
          <w:szCs w:val="28"/>
        </w:rPr>
        <w:t xml:space="preserve"> à sa défaillance, pourquoi TOTEM ne l’a pas signalé pendant qu’elles étaient encore en relation commerciale ne peuvent prospérer </w:t>
      </w:r>
      <w:r w:rsidR="00751688" w:rsidRPr="008544FF">
        <w:rPr>
          <w:rFonts w:asciiTheme="majorHAnsi" w:eastAsiaTheme="minorHAnsi" w:hAnsiTheme="majorHAnsi" w:cs="Times New Roman"/>
          <w:b/>
          <w:sz w:val="28"/>
          <w:szCs w:val="28"/>
        </w:rPr>
        <w:t>pour la simple raison qu’en tant que bénéficiaire des prestations non exécutées et pour lesquelles elle investit son argent</w:t>
      </w:r>
      <w:r w:rsidR="005F274D" w:rsidRPr="008544FF">
        <w:rPr>
          <w:rFonts w:asciiTheme="majorHAnsi" w:eastAsiaTheme="minorHAnsi" w:hAnsiTheme="majorHAnsi" w:cs="Times New Roman"/>
          <w:b/>
          <w:sz w:val="28"/>
          <w:szCs w:val="28"/>
        </w:rPr>
        <w:t>,</w:t>
      </w:r>
      <w:r w:rsidRPr="008544FF">
        <w:rPr>
          <w:rFonts w:asciiTheme="majorHAnsi" w:eastAsiaTheme="minorHAnsi" w:hAnsiTheme="majorHAnsi" w:cs="Times New Roman"/>
          <w:b/>
          <w:sz w:val="28"/>
          <w:szCs w:val="28"/>
        </w:rPr>
        <w:t xml:space="preserve"> elle est beaucoup plus tenue de signaler à TOTEM  sa défaillance dès le constat de cette défaillance</w:t>
      </w:r>
      <w:r w:rsidR="005F274D" w:rsidRPr="008544FF">
        <w:rPr>
          <w:rFonts w:asciiTheme="majorHAnsi" w:eastAsiaTheme="minorHAnsi" w:hAnsiTheme="majorHAnsi" w:cs="Times New Roman"/>
          <w:b/>
          <w:sz w:val="28"/>
          <w:szCs w:val="28"/>
        </w:rPr>
        <w:t> surtout qu’</w:t>
      </w:r>
      <w:r w:rsidR="006F260C" w:rsidRPr="008544FF">
        <w:rPr>
          <w:rFonts w:asciiTheme="majorHAnsi" w:eastAsiaTheme="minorHAnsi" w:hAnsiTheme="majorHAnsi" w:cs="Times New Roman"/>
          <w:b/>
          <w:sz w:val="28"/>
          <w:szCs w:val="28"/>
        </w:rPr>
        <w:t>il ressort clairement de l’</w:t>
      </w:r>
      <w:r w:rsidR="00FF10D8" w:rsidRPr="008544FF">
        <w:rPr>
          <w:rFonts w:asciiTheme="majorHAnsi" w:eastAsiaTheme="minorHAnsi" w:hAnsiTheme="majorHAnsi" w:cs="Times New Roman"/>
          <w:b/>
          <w:sz w:val="28"/>
          <w:szCs w:val="28"/>
        </w:rPr>
        <w:t>article 3</w:t>
      </w:r>
      <w:r w:rsidR="00F31A19" w:rsidRPr="008544FF">
        <w:rPr>
          <w:rFonts w:asciiTheme="majorHAnsi" w:eastAsiaTheme="minorHAnsi" w:hAnsiTheme="majorHAnsi" w:cs="Times New Roman"/>
          <w:b/>
          <w:sz w:val="28"/>
          <w:szCs w:val="28"/>
        </w:rPr>
        <w:t xml:space="preserve"> que l’achats d’espace, la pige média et la veille concurrentielle sont bien à la charge de</w:t>
      </w:r>
      <w:r w:rsidR="005F274D" w:rsidRPr="008544FF">
        <w:rPr>
          <w:rFonts w:asciiTheme="majorHAnsi" w:eastAsiaTheme="minorHAnsi" w:hAnsiTheme="majorHAnsi" w:cs="Times New Roman"/>
          <w:b/>
          <w:sz w:val="28"/>
          <w:szCs w:val="28"/>
        </w:rPr>
        <w:t>cette dernière ;</w:t>
      </w:r>
    </w:p>
    <w:p w:rsidR="005B7362" w:rsidRPr="008544FF" w:rsidRDefault="005F274D" w:rsidP="00A30858">
      <w:pPr>
        <w:ind w:firstLine="720"/>
        <w:jc w:val="both"/>
        <w:rPr>
          <w:rFonts w:asciiTheme="majorHAnsi" w:eastAsiaTheme="minorHAnsi" w:hAnsiTheme="majorHAnsi" w:cs="Times New Roman"/>
          <w:b/>
          <w:sz w:val="28"/>
          <w:szCs w:val="28"/>
        </w:rPr>
      </w:pPr>
      <w:r w:rsidRPr="008544FF">
        <w:rPr>
          <w:rFonts w:asciiTheme="majorHAnsi" w:eastAsiaTheme="minorHAnsi" w:hAnsiTheme="majorHAnsi" w:cs="Times New Roman"/>
          <w:b/>
          <w:sz w:val="28"/>
          <w:szCs w:val="28"/>
        </w:rPr>
        <w:t xml:space="preserve">Qu’alors en effectuant </w:t>
      </w:r>
      <w:r w:rsidR="006F260C" w:rsidRPr="008544FF">
        <w:rPr>
          <w:rFonts w:asciiTheme="majorHAnsi" w:eastAsiaTheme="minorHAnsi" w:hAnsiTheme="majorHAnsi" w:cs="Times New Roman"/>
          <w:b/>
          <w:sz w:val="28"/>
          <w:szCs w:val="28"/>
        </w:rPr>
        <w:t xml:space="preserve">elle-même lesdites prestations </w:t>
      </w:r>
      <w:r w:rsidRPr="008544FF">
        <w:rPr>
          <w:rFonts w:asciiTheme="majorHAnsi" w:eastAsiaTheme="minorHAnsi" w:hAnsiTheme="majorHAnsi" w:cs="Times New Roman"/>
          <w:b/>
          <w:sz w:val="28"/>
          <w:szCs w:val="28"/>
        </w:rPr>
        <w:t>sans aucune mise en demeure ou sommation à TOTEM de s’exécuter, elle ne doit pas aussi</w:t>
      </w:r>
      <w:r w:rsidR="009B7634" w:rsidRPr="008544FF">
        <w:rPr>
          <w:rFonts w:asciiTheme="majorHAnsi" w:eastAsiaTheme="minorHAnsi" w:hAnsiTheme="majorHAnsi" w:cs="Times New Roman"/>
          <w:b/>
          <w:sz w:val="28"/>
          <w:szCs w:val="28"/>
        </w:rPr>
        <w:t xml:space="preserve"> attendre plus d’une année pour </w:t>
      </w:r>
      <w:r w:rsidR="00D5050F" w:rsidRPr="008544FF">
        <w:rPr>
          <w:rFonts w:asciiTheme="majorHAnsi" w:eastAsiaTheme="minorHAnsi" w:hAnsiTheme="majorHAnsi" w:cs="Times New Roman"/>
          <w:b/>
          <w:sz w:val="28"/>
          <w:szCs w:val="28"/>
        </w:rPr>
        <w:t xml:space="preserve"> s’en servir comme griefs et motifs de résiliation de leur contrat</w:t>
      </w:r>
      <w:r w:rsidR="009B00E8" w:rsidRPr="008544FF">
        <w:rPr>
          <w:rFonts w:asciiTheme="majorHAnsi" w:eastAsiaTheme="minorHAnsi" w:hAnsiTheme="majorHAnsi" w:cs="Times New Roman"/>
          <w:b/>
          <w:sz w:val="28"/>
          <w:szCs w:val="28"/>
        </w:rPr>
        <w:t xml:space="preserve"> alors qu’entre-temps plusieurs prestations ont été faites</w:t>
      </w:r>
      <w:r w:rsidR="00E11A31" w:rsidRPr="008544FF">
        <w:rPr>
          <w:rFonts w:asciiTheme="majorHAnsi" w:eastAsiaTheme="minorHAnsi" w:hAnsiTheme="majorHAnsi" w:cs="Times New Roman"/>
          <w:b/>
          <w:sz w:val="28"/>
          <w:szCs w:val="28"/>
        </w:rPr>
        <w:t> et leur relation a continué normalement jusqu’au 30 Mai 2017 ;</w:t>
      </w:r>
    </w:p>
    <w:p w:rsidR="005B7362" w:rsidRPr="008544FF" w:rsidRDefault="005B7362" w:rsidP="00A30858">
      <w:pPr>
        <w:ind w:firstLine="720"/>
        <w:jc w:val="both"/>
        <w:rPr>
          <w:rFonts w:asciiTheme="majorHAnsi" w:eastAsiaTheme="minorHAnsi" w:hAnsiTheme="majorHAnsi" w:cs="Times New Roman"/>
          <w:b/>
          <w:sz w:val="28"/>
          <w:szCs w:val="28"/>
        </w:rPr>
      </w:pPr>
      <w:r w:rsidRPr="008544FF">
        <w:rPr>
          <w:rFonts w:asciiTheme="majorHAnsi" w:eastAsiaTheme="minorHAnsi" w:hAnsiTheme="majorHAnsi" w:cs="Times New Roman"/>
          <w:b/>
          <w:sz w:val="28"/>
          <w:szCs w:val="28"/>
        </w:rPr>
        <w:t>Attendu qu’il ya lieu de rejeter ce motif de manque de pige média et de veille concurrentielle comme inappropriée et infondé ;</w:t>
      </w:r>
    </w:p>
    <w:p w:rsidR="0020181F" w:rsidRPr="00704820" w:rsidRDefault="003526AE" w:rsidP="003526AE">
      <w:pPr>
        <w:jc w:val="center"/>
        <w:rPr>
          <w:rFonts w:asciiTheme="majorHAnsi" w:eastAsiaTheme="minorHAnsi" w:hAnsiTheme="majorHAnsi" w:cs="Times New Roman"/>
          <w:b/>
          <w:sz w:val="28"/>
          <w:szCs w:val="28"/>
          <w:u w:val="single"/>
        </w:rPr>
      </w:pPr>
      <w:r w:rsidRPr="00704820">
        <w:rPr>
          <w:rFonts w:asciiTheme="majorHAnsi" w:eastAsiaTheme="minorHAnsi" w:hAnsiTheme="majorHAnsi" w:cs="Times New Roman"/>
          <w:b/>
          <w:sz w:val="28"/>
          <w:szCs w:val="28"/>
          <w:u w:val="single"/>
        </w:rPr>
        <w:t>Sur</w:t>
      </w:r>
      <w:r w:rsidR="003517F3" w:rsidRPr="00704820">
        <w:rPr>
          <w:rFonts w:asciiTheme="majorHAnsi" w:eastAsiaTheme="minorHAnsi" w:hAnsiTheme="majorHAnsi" w:cs="Times New Roman"/>
          <w:b/>
          <w:sz w:val="28"/>
          <w:szCs w:val="28"/>
          <w:u w:val="single"/>
        </w:rPr>
        <w:t xml:space="preserve"> les retards dans l’exécution des prestations</w:t>
      </w:r>
      <w:r w:rsidR="00C82B0D" w:rsidRPr="00704820">
        <w:rPr>
          <w:rFonts w:asciiTheme="majorHAnsi" w:eastAsiaTheme="minorHAnsi" w:hAnsiTheme="majorHAnsi" w:cs="Times New Roman"/>
          <w:b/>
          <w:sz w:val="28"/>
          <w:szCs w:val="28"/>
          <w:u w:val="single"/>
        </w:rPr>
        <w:t> :</w:t>
      </w:r>
    </w:p>
    <w:p w:rsidR="00C44307" w:rsidRPr="00704820" w:rsidRDefault="005B1C28"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Attendu que TOTEM NIGER SARL soutient que le motif pris de retard dans l’exécution des prestations n’est pas fondé car ATLANTIQUE TELECOM NIGER SA n’a jamais respecté la procédure de commandes et d’achats prévus à l’article 7 à ses points 2 et 3 notamment l’envoi d’un bon de commande dans un certain délai l’obligeant à exécuter les prestations</w:t>
      </w:r>
      <w:r w:rsidR="00C44307" w:rsidRPr="00704820">
        <w:rPr>
          <w:rFonts w:asciiTheme="majorHAnsi" w:eastAsiaTheme="minorHAnsi" w:hAnsiTheme="majorHAnsi" w:cs="Times New Roman"/>
          <w:sz w:val="28"/>
          <w:szCs w:val="28"/>
        </w:rPr>
        <w:t xml:space="preserve"> pour éviter tout retard</w:t>
      </w:r>
      <w:r w:rsidRPr="00704820">
        <w:rPr>
          <w:rFonts w:asciiTheme="majorHAnsi" w:eastAsiaTheme="minorHAnsi" w:hAnsiTheme="majorHAnsi" w:cs="Times New Roman"/>
          <w:sz w:val="28"/>
          <w:szCs w:val="28"/>
        </w:rPr>
        <w:t xml:space="preserve"> sans attendre les bons de commande qui devront pourtant servir de point de départ de l’e</w:t>
      </w:r>
      <w:r w:rsidR="00C44307" w:rsidRPr="00704820">
        <w:rPr>
          <w:rFonts w:asciiTheme="majorHAnsi" w:eastAsiaTheme="minorHAnsi" w:hAnsiTheme="majorHAnsi" w:cs="Times New Roman"/>
          <w:sz w:val="28"/>
          <w:szCs w:val="28"/>
        </w:rPr>
        <w:t>xécution des travaux demandés ; que tous les bons de commande ont été produits après exécution des prestations à titre de régularisation</w:t>
      </w:r>
      <w:r w:rsidR="00537FDB" w:rsidRPr="00704820">
        <w:rPr>
          <w:rFonts w:asciiTheme="majorHAnsi" w:eastAsiaTheme="minorHAnsi" w:hAnsiTheme="majorHAnsi" w:cs="Times New Roman"/>
          <w:sz w:val="28"/>
          <w:szCs w:val="28"/>
        </w:rPr>
        <w:t> ; que l’article 6 prévoit qu’ATLANTIQUE TELECOM NIGER SA doit s’appuyer ses services internes pour la transmission, la validation et le paiement des actions de communication, étant entendu qu’elle restera seule et unique responsable d’éventuelles défaillances ou retards dans les procédures engendrées par ses services ;</w:t>
      </w:r>
      <w:r w:rsidR="008306BF" w:rsidRPr="00704820">
        <w:rPr>
          <w:rFonts w:asciiTheme="majorHAnsi" w:eastAsiaTheme="minorHAnsi" w:hAnsiTheme="majorHAnsi" w:cs="Times New Roman"/>
          <w:sz w:val="28"/>
          <w:szCs w:val="28"/>
        </w:rPr>
        <w:t xml:space="preserve"> qu’une clause pénale a été insérée dans le contrat pour sanctionner tout retard injustifié en raison de 0,02</w:t>
      </w:r>
      <w:r w:rsidR="00ED6429" w:rsidRPr="00704820">
        <w:rPr>
          <w:rFonts w:asciiTheme="majorHAnsi" w:eastAsiaTheme="minorHAnsi" w:hAnsiTheme="majorHAnsi" w:cs="Times New Roman"/>
          <w:sz w:val="28"/>
          <w:szCs w:val="28"/>
        </w:rPr>
        <w:t xml:space="preserve">% du cout de la tache par jour de retard </w:t>
      </w:r>
      <w:r w:rsidR="00ED6429" w:rsidRPr="00704820">
        <w:rPr>
          <w:rFonts w:asciiTheme="majorHAnsi" w:eastAsiaTheme="minorHAnsi" w:hAnsiTheme="majorHAnsi" w:cs="Times New Roman"/>
          <w:sz w:val="28"/>
          <w:szCs w:val="28"/>
        </w:rPr>
        <w:lastRenderedPageBreak/>
        <w:t>sans qu’en aucun moment ATLANTIQUE TELECOM NIGER SA  ait eu à appliquer de telles pénalités ;</w:t>
      </w:r>
    </w:p>
    <w:p w:rsidR="00BE03D6" w:rsidRPr="00704820" w:rsidRDefault="00BE03D6" w:rsidP="00A30858">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Que pour sa part ATLANTIQUE TELECOM NIGER soutient que c’est plutôt TOTEM qui n’a jamais respecté la procédure tout en posant la question de savoir sur quelle base</w:t>
      </w:r>
      <w:r w:rsidR="00BC5651" w:rsidRPr="00704820">
        <w:rPr>
          <w:rFonts w:asciiTheme="majorHAnsi" w:eastAsiaTheme="minorHAnsi" w:hAnsiTheme="majorHAnsi" w:cs="Times New Roman"/>
          <w:sz w:val="28"/>
          <w:szCs w:val="28"/>
        </w:rPr>
        <w:t xml:space="preserve"> celle-ci</w:t>
      </w:r>
      <w:r w:rsidRPr="00704820">
        <w:rPr>
          <w:rFonts w:asciiTheme="majorHAnsi" w:eastAsiaTheme="minorHAnsi" w:hAnsiTheme="majorHAnsi" w:cs="Times New Roman"/>
          <w:sz w:val="28"/>
          <w:szCs w:val="28"/>
        </w:rPr>
        <w:t xml:space="preserve"> avait</w:t>
      </w:r>
      <w:r w:rsidR="00BC5651" w:rsidRPr="00704820">
        <w:rPr>
          <w:rFonts w:asciiTheme="majorHAnsi" w:eastAsiaTheme="minorHAnsi" w:hAnsiTheme="majorHAnsi" w:cs="Times New Roman"/>
          <w:sz w:val="28"/>
          <w:szCs w:val="28"/>
        </w:rPr>
        <w:t xml:space="preserve"> alors</w:t>
      </w:r>
      <w:r w:rsidRPr="00704820">
        <w:rPr>
          <w:rFonts w:asciiTheme="majorHAnsi" w:eastAsiaTheme="minorHAnsi" w:hAnsiTheme="majorHAnsi" w:cs="Times New Roman"/>
          <w:sz w:val="28"/>
          <w:szCs w:val="28"/>
        </w:rPr>
        <w:t xml:space="preserve"> exécuté les prestations sans les bons</w:t>
      </w:r>
      <w:r w:rsidR="00E375F4" w:rsidRPr="00704820">
        <w:rPr>
          <w:rFonts w:asciiTheme="majorHAnsi" w:eastAsiaTheme="minorHAnsi" w:hAnsiTheme="majorHAnsi" w:cs="Times New Roman"/>
          <w:sz w:val="28"/>
          <w:szCs w:val="28"/>
        </w:rPr>
        <w:t> ;  que les pièces N°7 à 14 prouvent à suffisance le</w:t>
      </w:r>
      <w:r w:rsidR="00B60D0D" w:rsidRPr="00704820">
        <w:rPr>
          <w:rFonts w:asciiTheme="majorHAnsi" w:eastAsiaTheme="minorHAnsi" w:hAnsiTheme="majorHAnsi" w:cs="Times New Roman"/>
          <w:sz w:val="28"/>
          <w:szCs w:val="28"/>
        </w:rPr>
        <w:t>s</w:t>
      </w:r>
      <w:r w:rsidR="00E375F4" w:rsidRPr="00704820">
        <w:rPr>
          <w:rFonts w:asciiTheme="majorHAnsi" w:eastAsiaTheme="minorHAnsi" w:hAnsiTheme="majorHAnsi" w:cs="Times New Roman"/>
          <w:sz w:val="28"/>
          <w:szCs w:val="28"/>
        </w:rPr>
        <w:t xml:space="preserve"> reproche</w:t>
      </w:r>
      <w:r w:rsidR="00B60D0D" w:rsidRPr="00704820">
        <w:rPr>
          <w:rFonts w:asciiTheme="majorHAnsi" w:eastAsiaTheme="minorHAnsi" w:hAnsiTheme="majorHAnsi" w:cs="Times New Roman"/>
          <w:sz w:val="28"/>
          <w:szCs w:val="28"/>
        </w:rPr>
        <w:t>s</w:t>
      </w:r>
      <w:r w:rsidR="00A93E15" w:rsidRPr="00704820">
        <w:rPr>
          <w:rFonts w:asciiTheme="majorHAnsi" w:eastAsiaTheme="minorHAnsi" w:hAnsiTheme="majorHAnsi" w:cs="Times New Roman"/>
          <w:sz w:val="28"/>
          <w:szCs w:val="28"/>
        </w:rPr>
        <w:t>faits</w:t>
      </w:r>
      <w:r w:rsidR="00E375F4" w:rsidRPr="00704820">
        <w:rPr>
          <w:rFonts w:asciiTheme="majorHAnsi" w:eastAsiaTheme="minorHAnsi" w:hAnsiTheme="majorHAnsi" w:cs="Times New Roman"/>
          <w:sz w:val="28"/>
          <w:szCs w:val="28"/>
        </w:rPr>
        <w:t xml:space="preserve"> à TOTEM ;</w:t>
      </w:r>
    </w:p>
    <w:p w:rsidR="00B60D0D" w:rsidRPr="00393C5D" w:rsidRDefault="00EF6EB6" w:rsidP="00A30858">
      <w:pPr>
        <w:ind w:firstLine="720"/>
        <w:jc w:val="both"/>
        <w:rPr>
          <w:rFonts w:asciiTheme="majorHAnsi" w:eastAsiaTheme="minorHAnsi" w:hAnsiTheme="majorHAnsi" w:cs="Times New Roman"/>
          <w:b/>
          <w:sz w:val="28"/>
          <w:szCs w:val="28"/>
        </w:rPr>
      </w:pPr>
      <w:r w:rsidRPr="00393C5D">
        <w:rPr>
          <w:rFonts w:asciiTheme="majorHAnsi" w:eastAsiaTheme="minorHAnsi" w:hAnsiTheme="majorHAnsi" w:cs="Times New Roman"/>
          <w:b/>
          <w:sz w:val="28"/>
          <w:szCs w:val="28"/>
        </w:rPr>
        <w:t>Attendu que s’il est constant que les pièces N°7 à 14 invoquées par ATLANTIQUE TELECOM NIGER pour soutenir le retard dans l’exécution des prestations constituent des relances et des rappels adressés par une de ses agents en l’occurrence Madame BECHIR MARIAMA ABAYE aux agents de</w:t>
      </w:r>
      <w:r w:rsidR="00B60D0D" w:rsidRPr="00393C5D">
        <w:rPr>
          <w:rFonts w:asciiTheme="majorHAnsi" w:eastAsiaTheme="minorHAnsi" w:hAnsiTheme="majorHAnsi" w:cs="Times New Roman"/>
          <w:b/>
          <w:sz w:val="28"/>
          <w:szCs w:val="28"/>
        </w:rPr>
        <w:t xml:space="preserve"> TOTEM NIGER SARL,</w:t>
      </w:r>
      <w:r w:rsidRPr="00393C5D">
        <w:rPr>
          <w:rFonts w:asciiTheme="majorHAnsi" w:eastAsiaTheme="minorHAnsi" w:hAnsiTheme="majorHAnsi" w:cs="Times New Roman"/>
          <w:b/>
          <w:sz w:val="28"/>
          <w:szCs w:val="28"/>
        </w:rPr>
        <w:t xml:space="preserve"> ils ne sont accompagnés ni d’une lettre d’interpellation ou d’avertissement véritable </w:t>
      </w:r>
      <w:r w:rsidR="00C62E83" w:rsidRPr="00393C5D">
        <w:rPr>
          <w:rFonts w:asciiTheme="majorHAnsi" w:eastAsiaTheme="minorHAnsi" w:hAnsiTheme="majorHAnsi" w:cs="Times New Roman"/>
          <w:b/>
          <w:sz w:val="28"/>
          <w:szCs w:val="28"/>
        </w:rPr>
        <w:t>encore moins d’</w:t>
      </w:r>
      <w:r w:rsidR="00947319" w:rsidRPr="00393C5D">
        <w:rPr>
          <w:rFonts w:asciiTheme="majorHAnsi" w:eastAsiaTheme="minorHAnsi" w:hAnsiTheme="majorHAnsi" w:cs="Times New Roman"/>
          <w:b/>
          <w:sz w:val="28"/>
          <w:szCs w:val="28"/>
        </w:rPr>
        <w:t>une mise en demeure ou sommation d’exécuter dans tel délai</w:t>
      </w:r>
      <w:r w:rsidR="00391EEE" w:rsidRPr="00393C5D">
        <w:rPr>
          <w:rFonts w:asciiTheme="majorHAnsi" w:eastAsiaTheme="minorHAnsi" w:hAnsiTheme="majorHAnsi" w:cs="Times New Roman"/>
          <w:b/>
          <w:sz w:val="28"/>
          <w:szCs w:val="28"/>
        </w:rPr>
        <w:t>, telle prestation</w:t>
      </w:r>
      <w:r w:rsidR="00B60D0D" w:rsidRPr="00393C5D">
        <w:rPr>
          <w:rFonts w:asciiTheme="majorHAnsi" w:eastAsiaTheme="minorHAnsi" w:hAnsiTheme="majorHAnsi" w:cs="Times New Roman"/>
          <w:b/>
          <w:sz w:val="28"/>
          <w:szCs w:val="28"/>
        </w:rPr>
        <w:t xml:space="preserve"> venant de ses dirigeants sociaux ;</w:t>
      </w:r>
    </w:p>
    <w:p w:rsidR="00EF6EB6" w:rsidRPr="00393C5D" w:rsidRDefault="00B60D0D" w:rsidP="00A30858">
      <w:pPr>
        <w:ind w:firstLine="720"/>
        <w:jc w:val="both"/>
        <w:rPr>
          <w:rFonts w:asciiTheme="majorHAnsi" w:eastAsiaTheme="minorHAnsi" w:hAnsiTheme="majorHAnsi" w:cs="Times New Roman"/>
          <w:b/>
          <w:sz w:val="28"/>
          <w:szCs w:val="28"/>
        </w:rPr>
      </w:pPr>
      <w:r w:rsidRPr="00393C5D">
        <w:rPr>
          <w:rFonts w:asciiTheme="majorHAnsi" w:eastAsiaTheme="minorHAnsi" w:hAnsiTheme="majorHAnsi" w:cs="Times New Roman"/>
          <w:b/>
          <w:sz w:val="28"/>
          <w:szCs w:val="28"/>
        </w:rPr>
        <w:t xml:space="preserve">Que </w:t>
      </w:r>
      <w:r w:rsidR="00F44583" w:rsidRPr="00393C5D">
        <w:rPr>
          <w:rFonts w:asciiTheme="majorHAnsi" w:eastAsiaTheme="minorHAnsi" w:hAnsiTheme="majorHAnsi" w:cs="Times New Roman"/>
          <w:b/>
          <w:sz w:val="28"/>
          <w:szCs w:val="28"/>
        </w:rPr>
        <w:t xml:space="preserve"> elle ne verse </w:t>
      </w:r>
      <w:r w:rsidRPr="00393C5D">
        <w:rPr>
          <w:rFonts w:asciiTheme="majorHAnsi" w:eastAsiaTheme="minorHAnsi" w:hAnsiTheme="majorHAnsi" w:cs="Times New Roman"/>
          <w:b/>
          <w:sz w:val="28"/>
          <w:szCs w:val="28"/>
        </w:rPr>
        <w:t xml:space="preserve">non plus et comme l’exige </w:t>
      </w:r>
      <w:r w:rsidR="00FB17D6" w:rsidRPr="00393C5D">
        <w:rPr>
          <w:rFonts w:asciiTheme="majorHAnsi" w:eastAsiaTheme="minorHAnsi" w:hAnsiTheme="majorHAnsi" w:cs="Times New Roman"/>
          <w:b/>
          <w:sz w:val="28"/>
          <w:szCs w:val="28"/>
        </w:rPr>
        <w:t>TOTEM, le</w:t>
      </w:r>
      <w:r w:rsidR="00F44583" w:rsidRPr="00393C5D">
        <w:rPr>
          <w:rFonts w:asciiTheme="majorHAnsi" w:eastAsiaTheme="minorHAnsi" w:hAnsiTheme="majorHAnsi" w:cs="Times New Roman"/>
          <w:b/>
          <w:sz w:val="28"/>
          <w:szCs w:val="28"/>
        </w:rPr>
        <w:t xml:space="preserve"> moindre  bon de commande</w:t>
      </w:r>
      <w:r w:rsidR="00437249" w:rsidRPr="00393C5D">
        <w:rPr>
          <w:rFonts w:asciiTheme="majorHAnsi" w:eastAsiaTheme="minorHAnsi" w:hAnsiTheme="majorHAnsi" w:cs="Times New Roman"/>
          <w:b/>
          <w:sz w:val="28"/>
          <w:szCs w:val="28"/>
        </w:rPr>
        <w:t xml:space="preserve"> ou un document de validation à compter desquels les</w:t>
      </w:r>
      <w:r w:rsidR="00393C5D" w:rsidRPr="00393C5D">
        <w:rPr>
          <w:rFonts w:asciiTheme="majorHAnsi" w:eastAsiaTheme="minorHAnsi" w:hAnsiTheme="majorHAnsi" w:cs="Times New Roman"/>
          <w:b/>
          <w:sz w:val="28"/>
          <w:szCs w:val="28"/>
        </w:rPr>
        <w:t xml:space="preserve"> délais prévus par l’article 3.8</w:t>
      </w:r>
      <w:r w:rsidR="00437249" w:rsidRPr="00393C5D">
        <w:rPr>
          <w:rFonts w:asciiTheme="majorHAnsi" w:eastAsiaTheme="minorHAnsi" w:hAnsiTheme="majorHAnsi" w:cs="Times New Roman"/>
          <w:b/>
          <w:sz w:val="28"/>
          <w:szCs w:val="28"/>
        </w:rPr>
        <w:t xml:space="preserve"> peuvent être comptabilisés</w:t>
      </w:r>
      <w:r w:rsidR="0095637E" w:rsidRPr="00393C5D">
        <w:rPr>
          <w:rFonts w:asciiTheme="majorHAnsi" w:eastAsiaTheme="minorHAnsi" w:hAnsiTheme="majorHAnsi" w:cs="Times New Roman"/>
          <w:b/>
          <w:sz w:val="28"/>
          <w:szCs w:val="28"/>
        </w:rPr>
        <w:t xml:space="preserve"> à TOTEM NIGER SARL pour l’exécution des prestations dont elle lui reprochait le</w:t>
      </w:r>
      <w:r w:rsidR="003E088E" w:rsidRPr="00393C5D">
        <w:rPr>
          <w:rFonts w:asciiTheme="majorHAnsi" w:eastAsiaTheme="minorHAnsi" w:hAnsiTheme="majorHAnsi" w:cs="Times New Roman"/>
          <w:b/>
          <w:sz w:val="28"/>
          <w:szCs w:val="28"/>
        </w:rPr>
        <w:t xml:space="preserve">s retards dans l’exécution </w:t>
      </w:r>
      <w:r w:rsidR="004655D9" w:rsidRPr="00393C5D">
        <w:rPr>
          <w:rFonts w:asciiTheme="majorHAnsi" w:eastAsiaTheme="minorHAnsi" w:hAnsiTheme="majorHAnsi" w:cs="Times New Roman"/>
          <w:b/>
          <w:sz w:val="28"/>
          <w:szCs w:val="28"/>
        </w:rPr>
        <w:t>et</w:t>
      </w:r>
      <w:r w:rsidR="003E088E" w:rsidRPr="00393C5D">
        <w:rPr>
          <w:rFonts w:asciiTheme="majorHAnsi" w:eastAsiaTheme="minorHAnsi" w:hAnsiTheme="majorHAnsi" w:cs="Times New Roman"/>
          <w:b/>
          <w:sz w:val="28"/>
          <w:szCs w:val="28"/>
        </w:rPr>
        <w:t xml:space="preserve"> ainsi </w:t>
      </w:r>
      <w:r w:rsidR="0095637E" w:rsidRPr="00393C5D">
        <w:rPr>
          <w:rFonts w:asciiTheme="majorHAnsi" w:eastAsiaTheme="minorHAnsi" w:hAnsiTheme="majorHAnsi" w:cs="Times New Roman"/>
          <w:b/>
          <w:sz w:val="28"/>
          <w:szCs w:val="28"/>
        </w:rPr>
        <w:t>permettre au tribunal d</w:t>
      </w:r>
      <w:r w:rsidR="004655D9" w:rsidRPr="00393C5D">
        <w:rPr>
          <w:rFonts w:asciiTheme="majorHAnsi" w:eastAsiaTheme="minorHAnsi" w:hAnsiTheme="majorHAnsi" w:cs="Times New Roman"/>
          <w:b/>
          <w:sz w:val="28"/>
          <w:szCs w:val="28"/>
        </w:rPr>
        <w:t>e les apprécier</w:t>
      </w:r>
      <w:r w:rsidR="0095637E" w:rsidRPr="00393C5D">
        <w:rPr>
          <w:rFonts w:asciiTheme="majorHAnsi" w:eastAsiaTheme="minorHAnsi" w:hAnsiTheme="majorHAnsi" w:cs="Times New Roman"/>
          <w:b/>
          <w:sz w:val="28"/>
          <w:szCs w:val="28"/>
        </w:rPr>
        <w:t> ;</w:t>
      </w:r>
    </w:p>
    <w:p w:rsidR="002E2410" w:rsidRPr="00393C5D" w:rsidRDefault="00FB17D6" w:rsidP="00A30858">
      <w:pPr>
        <w:ind w:firstLine="720"/>
        <w:jc w:val="both"/>
        <w:rPr>
          <w:rFonts w:asciiTheme="majorHAnsi" w:eastAsiaTheme="minorHAnsi" w:hAnsiTheme="majorHAnsi" w:cs="Times New Roman"/>
          <w:b/>
          <w:sz w:val="28"/>
          <w:szCs w:val="28"/>
        </w:rPr>
      </w:pPr>
      <w:r w:rsidRPr="00393C5D">
        <w:rPr>
          <w:rFonts w:asciiTheme="majorHAnsi" w:eastAsiaTheme="minorHAnsi" w:hAnsiTheme="majorHAnsi" w:cs="Times New Roman"/>
          <w:b/>
          <w:sz w:val="28"/>
          <w:szCs w:val="28"/>
        </w:rPr>
        <w:t xml:space="preserve">Qu’il n’est </w:t>
      </w:r>
      <w:r w:rsidR="00393C5D" w:rsidRPr="00393C5D">
        <w:rPr>
          <w:rFonts w:asciiTheme="majorHAnsi" w:eastAsiaTheme="minorHAnsi" w:hAnsiTheme="majorHAnsi" w:cs="Times New Roman"/>
          <w:b/>
          <w:sz w:val="28"/>
          <w:szCs w:val="28"/>
        </w:rPr>
        <w:t xml:space="preserve">pas </w:t>
      </w:r>
      <w:r w:rsidRPr="00393C5D">
        <w:rPr>
          <w:rFonts w:asciiTheme="majorHAnsi" w:eastAsiaTheme="minorHAnsi" w:hAnsiTheme="majorHAnsi" w:cs="Times New Roman"/>
          <w:b/>
          <w:sz w:val="28"/>
          <w:szCs w:val="28"/>
        </w:rPr>
        <w:t>assez de dire que c</w:t>
      </w:r>
      <w:r w:rsidR="002E2410" w:rsidRPr="00393C5D">
        <w:rPr>
          <w:rFonts w:asciiTheme="majorHAnsi" w:eastAsiaTheme="minorHAnsi" w:hAnsiTheme="majorHAnsi" w:cs="Times New Roman"/>
          <w:b/>
          <w:sz w:val="28"/>
          <w:szCs w:val="28"/>
        </w:rPr>
        <w:t>es échanges de mails sont beaucoup</w:t>
      </w:r>
      <w:r w:rsidR="00924D87" w:rsidRPr="00393C5D">
        <w:rPr>
          <w:rFonts w:asciiTheme="majorHAnsi" w:eastAsiaTheme="minorHAnsi" w:hAnsiTheme="majorHAnsi" w:cs="Times New Roman"/>
          <w:b/>
          <w:sz w:val="28"/>
          <w:szCs w:val="28"/>
        </w:rPr>
        <w:t xml:space="preserve"> plus</w:t>
      </w:r>
      <w:r w:rsidR="002E2410" w:rsidRPr="00393C5D">
        <w:rPr>
          <w:rFonts w:asciiTheme="majorHAnsi" w:eastAsiaTheme="minorHAnsi" w:hAnsiTheme="majorHAnsi" w:cs="Times New Roman"/>
          <w:b/>
          <w:sz w:val="28"/>
          <w:szCs w:val="28"/>
        </w:rPr>
        <w:t xml:space="preserve"> des suggestions, des propositions d’amendement et d’</w:t>
      </w:r>
      <w:r w:rsidR="00924D87" w:rsidRPr="00393C5D">
        <w:rPr>
          <w:rFonts w:asciiTheme="majorHAnsi" w:eastAsiaTheme="minorHAnsi" w:hAnsiTheme="majorHAnsi" w:cs="Times New Roman"/>
          <w:b/>
          <w:sz w:val="28"/>
          <w:szCs w:val="28"/>
        </w:rPr>
        <w:t>amélioration que des interpellations pour inexécution ou retard dans l’exécution des prestations concernées car ils ne sont accompagnés d’aucune mise en garde ou mise en demeure officielle venant des dirigeants sociaux des deux sociétés ;</w:t>
      </w:r>
    </w:p>
    <w:p w:rsidR="00EC7FA0" w:rsidRPr="00393C5D" w:rsidRDefault="0095637E" w:rsidP="00A30858">
      <w:pPr>
        <w:pStyle w:val="Corpsdetexte"/>
        <w:ind w:firstLine="720"/>
        <w:jc w:val="both"/>
        <w:rPr>
          <w:rFonts w:asciiTheme="majorHAnsi" w:hAnsiTheme="majorHAnsi"/>
          <w:b/>
          <w:sz w:val="28"/>
          <w:szCs w:val="28"/>
        </w:rPr>
      </w:pPr>
      <w:r w:rsidRPr="00393C5D">
        <w:rPr>
          <w:rFonts w:asciiTheme="majorHAnsi" w:eastAsiaTheme="minorHAnsi" w:hAnsiTheme="majorHAnsi"/>
          <w:b/>
          <w:sz w:val="28"/>
          <w:szCs w:val="28"/>
        </w:rPr>
        <w:t xml:space="preserve">Qu’alors c’est tout </w:t>
      </w:r>
      <w:r w:rsidR="004655D9" w:rsidRPr="00393C5D">
        <w:rPr>
          <w:rFonts w:asciiTheme="majorHAnsi" w:eastAsiaTheme="minorHAnsi" w:hAnsiTheme="majorHAnsi"/>
          <w:b/>
          <w:sz w:val="28"/>
          <w:szCs w:val="28"/>
        </w:rPr>
        <w:t>à</w:t>
      </w:r>
      <w:r w:rsidRPr="00393C5D">
        <w:rPr>
          <w:rFonts w:asciiTheme="majorHAnsi" w:eastAsiaTheme="minorHAnsi" w:hAnsiTheme="majorHAnsi"/>
          <w:b/>
          <w:sz w:val="28"/>
          <w:szCs w:val="28"/>
        </w:rPr>
        <w:t xml:space="preserve"> fait </w:t>
      </w:r>
      <w:r w:rsidR="002E2410" w:rsidRPr="00393C5D">
        <w:rPr>
          <w:rFonts w:asciiTheme="majorHAnsi" w:eastAsiaTheme="minorHAnsi" w:hAnsiTheme="majorHAnsi"/>
          <w:b/>
          <w:sz w:val="28"/>
          <w:szCs w:val="28"/>
        </w:rPr>
        <w:t xml:space="preserve">normal </w:t>
      </w:r>
      <w:r w:rsidR="00393C5D" w:rsidRPr="00393C5D">
        <w:rPr>
          <w:rFonts w:asciiTheme="majorHAnsi" w:eastAsiaTheme="minorHAnsi" w:hAnsiTheme="majorHAnsi"/>
          <w:b/>
          <w:sz w:val="28"/>
          <w:szCs w:val="28"/>
        </w:rPr>
        <w:t>que</w:t>
      </w:r>
      <w:r w:rsidRPr="00393C5D">
        <w:rPr>
          <w:rFonts w:asciiTheme="majorHAnsi" w:eastAsiaTheme="minorHAnsi" w:hAnsiTheme="majorHAnsi"/>
          <w:b/>
          <w:sz w:val="28"/>
          <w:szCs w:val="28"/>
        </w:rPr>
        <w:t xml:space="preserve"> TOTEM NIGER </w:t>
      </w:r>
      <w:r w:rsidR="00E34AF5" w:rsidRPr="00393C5D">
        <w:rPr>
          <w:rFonts w:asciiTheme="majorHAnsi" w:eastAsiaTheme="minorHAnsi" w:hAnsiTheme="majorHAnsi"/>
          <w:b/>
          <w:sz w:val="28"/>
          <w:szCs w:val="28"/>
        </w:rPr>
        <w:t>SARL</w:t>
      </w:r>
      <w:r w:rsidR="007425F0" w:rsidRPr="00393C5D">
        <w:rPr>
          <w:rFonts w:asciiTheme="majorHAnsi" w:hAnsiTheme="majorHAnsi"/>
          <w:b/>
          <w:sz w:val="28"/>
          <w:szCs w:val="28"/>
        </w:rPr>
        <w:t xml:space="preserve"> soutient</w:t>
      </w:r>
      <w:r w:rsidR="00E34AF5" w:rsidRPr="00393C5D">
        <w:rPr>
          <w:rFonts w:asciiTheme="majorHAnsi" w:hAnsiTheme="majorHAnsi"/>
          <w:b/>
          <w:sz w:val="28"/>
          <w:szCs w:val="28"/>
        </w:rPr>
        <w:t xml:space="preserve"> justement que ces prétendus courriels</w:t>
      </w:r>
      <w:r w:rsidR="00991DCA" w:rsidRPr="00393C5D">
        <w:rPr>
          <w:rFonts w:asciiTheme="majorHAnsi" w:hAnsiTheme="majorHAnsi"/>
          <w:b/>
          <w:sz w:val="28"/>
          <w:szCs w:val="28"/>
        </w:rPr>
        <w:t>, qui portent sur diverses demandes du service communication MOOV qui indique être en attente des dossiers sans qu’il fixe une date butoir ,l</w:t>
      </w:r>
      <w:r w:rsidR="00E34AF5" w:rsidRPr="00393C5D">
        <w:rPr>
          <w:rFonts w:asciiTheme="majorHAnsi" w:hAnsiTheme="majorHAnsi"/>
          <w:b/>
          <w:sz w:val="28"/>
          <w:szCs w:val="28"/>
        </w:rPr>
        <w:t>oin de servir de preuve d</w:t>
      </w:r>
      <w:r w:rsidR="007425F0" w:rsidRPr="00393C5D">
        <w:rPr>
          <w:rFonts w:asciiTheme="majorHAnsi" w:hAnsiTheme="majorHAnsi"/>
          <w:b/>
          <w:sz w:val="28"/>
          <w:szCs w:val="28"/>
        </w:rPr>
        <w:t>’un quelconque retard,</w:t>
      </w:r>
      <w:r w:rsidR="00E34AF5" w:rsidRPr="00393C5D">
        <w:rPr>
          <w:rFonts w:asciiTheme="majorHAnsi" w:hAnsiTheme="majorHAnsi"/>
          <w:b/>
          <w:sz w:val="28"/>
          <w:szCs w:val="28"/>
        </w:rPr>
        <w:t xml:space="preserve"> font partis d’échanges en continu sur plusieurs opérations sur lesquelles des aller/retour de visuels publicitaires sont </w:t>
      </w:r>
      <w:r w:rsidR="00E34AF5" w:rsidRPr="00393C5D">
        <w:rPr>
          <w:rFonts w:asciiTheme="majorHAnsi" w:hAnsiTheme="majorHAnsi"/>
          <w:b/>
          <w:sz w:val="28"/>
          <w:szCs w:val="28"/>
        </w:rPr>
        <w:lastRenderedPageBreak/>
        <w:t>transmis de part et d’autre pour propositions-amendements-validations-corrections et finalisation</w:t>
      </w:r>
      <w:r w:rsidR="000E7124" w:rsidRPr="00393C5D">
        <w:rPr>
          <w:rFonts w:asciiTheme="majorHAnsi" w:hAnsiTheme="majorHAnsi"/>
          <w:b/>
          <w:sz w:val="28"/>
          <w:szCs w:val="28"/>
        </w:rPr>
        <w:t> et que d’autres mails constituent le récapitulatif des diverses demandes, indiquant les points à traiter urgemment selon les priorités d’ALTLANTIQUE TELECOM NIGER SA et en ajoutant des modifications à appliquer à des prestations exécutées ;</w:t>
      </w:r>
    </w:p>
    <w:p w:rsidR="00D44EDE" w:rsidRPr="00393C5D" w:rsidRDefault="00D44EDE" w:rsidP="00A30858">
      <w:pPr>
        <w:pStyle w:val="Corpsdetexte"/>
        <w:ind w:firstLine="720"/>
        <w:jc w:val="both"/>
        <w:rPr>
          <w:rFonts w:asciiTheme="majorHAnsi" w:hAnsiTheme="majorHAnsi"/>
          <w:b/>
          <w:sz w:val="28"/>
          <w:szCs w:val="28"/>
        </w:rPr>
      </w:pPr>
      <w:r w:rsidRPr="00393C5D">
        <w:rPr>
          <w:rFonts w:asciiTheme="majorHAnsi" w:hAnsiTheme="majorHAnsi"/>
          <w:b/>
          <w:sz w:val="28"/>
          <w:szCs w:val="28"/>
        </w:rPr>
        <w:t>Q</w:t>
      </w:r>
      <w:r w:rsidR="00126421" w:rsidRPr="00393C5D">
        <w:rPr>
          <w:rFonts w:asciiTheme="majorHAnsi" w:hAnsiTheme="majorHAnsi"/>
          <w:b/>
          <w:sz w:val="28"/>
          <w:szCs w:val="28"/>
        </w:rPr>
        <w:t>u’il ya lieu de rejeter</w:t>
      </w:r>
      <w:r w:rsidRPr="00393C5D">
        <w:rPr>
          <w:rFonts w:asciiTheme="majorHAnsi" w:hAnsiTheme="majorHAnsi"/>
          <w:b/>
          <w:sz w:val="28"/>
          <w:szCs w:val="28"/>
        </w:rPr>
        <w:t xml:space="preserve"> de tout ce qui précède ce moyen fondé sur le retard dans l’exécution des prestations</w:t>
      </w:r>
      <w:r w:rsidR="00126421" w:rsidRPr="00393C5D">
        <w:rPr>
          <w:rFonts w:asciiTheme="majorHAnsi" w:hAnsiTheme="majorHAnsi"/>
          <w:b/>
          <w:sz w:val="28"/>
          <w:szCs w:val="28"/>
        </w:rPr>
        <w:t xml:space="preserve"> avancé par ATLANTIQUE TELECOM NIGER SA comme insuffisant pour entrainer la résiliation du contrat ;</w:t>
      </w:r>
    </w:p>
    <w:p w:rsidR="006B293D" w:rsidRPr="00704820" w:rsidRDefault="006B293D" w:rsidP="004D6C65">
      <w:pPr>
        <w:pStyle w:val="Corpsdetexte"/>
        <w:jc w:val="center"/>
        <w:rPr>
          <w:rFonts w:asciiTheme="majorHAnsi" w:hAnsiTheme="majorHAnsi"/>
          <w:b/>
          <w:sz w:val="28"/>
          <w:szCs w:val="28"/>
          <w:u w:val="single"/>
        </w:rPr>
      </w:pPr>
      <w:r w:rsidRPr="00704820">
        <w:rPr>
          <w:rFonts w:asciiTheme="majorHAnsi" w:hAnsiTheme="majorHAnsi"/>
          <w:b/>
          <w:sz w:val="28"/>
          <w:szCs w:val="28"/>
          <w:u w:val="single"/>
        </w:rPr>
        <w:t xml:space="preserve">Sur </w:t>
      </w:r>
      <w:r w:rsidR="004D6C65" w:rsidRPr="00704820">
        <w:rPr>
          <w:rFonts w:asciiTheme="majorHAnsi" w:hAnsiTheme="majorHAnsi"/>
          <w:b/>
          <w:sz w:val="28"/>
          <w:szCs w:val="28"/>
          <w:u w:val="single"/>
        </w:rPr>
        <w:t>le cout exorbitant</w:t>
      </w:r>
      <w:r w:rsidRPr="00704820">
        <w:rPr>
          <w:rFonts w:asciiTheme="majorHAnsi" w:hAnsiTheme="majorHAnsi"/>
          <w:b/>
          <w:sz w:val="28"/>
          <w:szCs w:val="28"/>
          <w:u w:val="single"/>
        </w:rPr>
        <w:t xml:space="preserve"> des prestations</w:t>
      </w:r>
    </w:p>
    <w:p w:rsidR="009410E7" w:rsidRPr="00704820" w:rsidRDefault="0092675E" w:rsidP="00A30858">
      <w:pPr>
        <w:ind w:firstLine="720"/>
        <w:jc w:val="both"/>
        <w:rPr>
          <w:rFonts w:asciiTheme="majorHAnsi" w:eastAsiaTheme="minorHAnsi" w:hAnsiTheme="majorHAnsi" w:cs="Times New Roman"/>
          <w:sz w:val="28"/>
          <w:szCs w:val="28"/>
        </w:rPr>
      </w:pPr>
      <w:r w:rsidRPr="00704820">
        <w:rPr>
          <w:rFonts w:asciiTheme="majorHAnsi" w:hAnsiTheme="majorHAnsi"/>
          <w:sz w:val="28"/>
          <w:szCs w:val="28"/>
        </w:rPr>
        <w:t>Attendu</w:t>
      </w:r>
      <w:r w:rsidR="004038F2">
        <w:rPr>
          <w:rFonts w:asciiTheme="majorHAnsi" w:hAnsiTheme="majorHAnsi"/>
          <w:sz w:val="28"/>
          <w:szCs w:val="28"/>
        </w:rPr>
        <w:t xml:space="preserve"> </w:t>
      </w:r>
      <w:r w:rsidR="008A7338" w:rsidRPr="00704820">
        <w:rPr>
          <w:rFonts w:asciiTheme="majorHAnsi" w:eastAsiaTheme="minorHAnsi" w:hAnsiTheme="majorHAnsi" w:cs="Times New Roman"/>
          <w:sz w:val="28"/>
          <w:szCs w:val="28"/>
        </w:rPr>
        <w:t xml:space="preserve">qu’ATLANTIQUE TELECOM soutient que </w:t>
      </w:r>
      <w:r w:rsidR="009410E7" w:rsidRPr="00704820">
        <w:rPr>
          <w:rFonts w:asciiTheme="majorHAnsi" w:eastAsiaTheme="minorHAnsi" w:hAnsiTheme="majorHAnsi" w:cs="Times New Roman"/>
          <w:sz w:val="28"/>
          <w:szCs w:val="28"/>
        </w:rPr>
        <w:t xml:space="preserve">les couts exorbitants des prises des </w:t>
      </w:r>
      <w:r w:rsidR="008A7338" w:rsidRPr="00704820">
        <w:rPr>
          <w:rFonts w:asciiTheme="majorHAnsi" w:eastAsiaTheme="minorHAnsi" w:hAnsiTheme="majorHAnsi" w:cs="Times New Roman"/>
          <w:sz w:val="28"/>
          <w:szCs w:val="28"/>
        </w:rPr>
        <w:t>photos et même des autres prestations</w:t>
      </w:r>
      <w:r w:rsidR="009410E7" w:rsidRPr="00704820">
        <w:rPr>
          <w:rFonts w:asciiTheme="majorHAnsi" w:eastAsiaTheme="minorHAnsi" w:hAnsiTheme="majorHAnsi" w:cs="Times New Roman"/>
          <w:sz w:val="28"/>
          <w:szCs w:val="28"/>
        </w:rPr>
        <w:t xml:space="preserve"> se passent de tout commentaire ; </w:t>
      </w:r>
      <w:r w:rsidR="00B200F8" w:rsidRPr="00704820">
        <w:rPr>
          <w:rFonts w:asciiTheme="majorHAnsi" w:eastAsiaTheme="minorHAnsi" w:hAnsiTheme="majorHAnsi" w:cs="Times New Roman"/>
          <w:sz w:val="28"/>
          <w:szCs w:val="28"/>
        </w:rPr>
        <w:t xml:space="preserve">qu’elle précise </w:t>
      </w:r>
      <w:r w:rsidR="009410E7" w:rsidRPr="00704820">
        <w:rPr>
          <w:rFonts w:asciiTheme="majorHAnsi" w:eastAsiaTheme="minorHAnsi" w:hAnsiTheme="majorHAnsi" w:cs="Times New Roman"/>
          <w:sz w:val="28"/>
          <w:szCs w:val="28"/>
        </w:rPr>
        <w:t>qu’une comparaison a été faite entr</w:t>
      </w:r>
      <w:r w:rsidR="00B200F8" w:rsidRPr="00704820">
        <w:rPr>
          <w:rFonts w:asciiTheme="majorHAnsi" w:eastAsiaTheme="minorHAnsi" w:hAnsiTheme="majorHAnsi" w:cs="Times New Roman"/>
          <w:sz w:val="28"/>
          <w:szCs w:val="28"/>
        </w:rPr>
        <w:t>e les prix proposés par TOTEM NIGER SARL</w:t>
      </w:r>
      <w:r w:rsidR="009410E7" w:rsidRPr="00704820">
        <w:rPr>
          <w:rFonts w:asciiTheme="majorHAnsi" w:eastAsiaTheme="minorHAnsi" w:hAnsiTheme="majorHAnsi" w:cs="Times New Roman"/>
          <w:sz w:val="28"/>
          <w:szCs w:val="28"/>
        </w:rPr>
        <w:t xml:space="preserve"> et ceux qu’elle a trouvé sur le marché selon ses propres investigations comme il ressort de la pièce N°15 et qu’elle a même décrié (pièce N°16) la démesure des prix car l’intérêt de leur contrat était qu’elle lui propose des couts bas ;</w:t>
      </w:r>
    </w:p>
    <w:p w:rsidR="005837FC" w:rsidRPr="00704820" w:rsidRDefault="004B4BCB" w:rsidP="00A30858">
      <w:pPr>
        <w:pStyle w:val="Corpsdetexte"/>
        <w:ind w:firstLine="720"/>
        <w:jc w:val="both"/>
        <w:rPr>
          <w:rFonts w:asciiTheme="majorHAnsi" w:hAnsiTheme="majorHAnsi"/>
          <w:b/>
          <w:sz w:val="28"/>
          <w:szCs w:val="28"/>
          <w:u w:val="single"/>
        </w:rPr>
      </w:pPr>
      <w:r w:rsidRPr="00704820">
        <w:rPr>
          <w:rFonts w:asciiTheme="majorHAnsi" w:eastAsiaTheme="minorHAnsi" w:hAnsiTheme="majorHAnsi"/>
          <w:sz w:val="28"/>
          <w:szCs w:val="28"/>
        </w:rPr>
        <w:t xml:space="preserve">Que pour sa part </w:t>
      </w:r>
      <w:r w:rsidR="005837FC" w:rsidRPr="00704820">
        <w:rPr>
          <w:rFonts w:asciiTheme="majorHAnsi" w:eastAsiaTheme="minorHAnsi" w:hAnsiTheme="majorHAnsi"/>
          <w:sz w:val="28"/>
          <w:szCs w:val="28"/>
        </w:rPr>
        <w:t xml:space="preserve">TOTEM NIGER SARL soutient d’abord que </w:t>
      </w:r>
      <w:r w:rsidR="005837FC" w:rsidRPr="00704820">
        <w:rPr>
          <w:rFonts w:asciiTheme="majorHAnsi" w:hAnsiTheme="majorHAnsi"/>
          <w:sz w:val="28"/>
          <w:szCs w:val="28"/>
        </w:rPr>
        <w:t>contrairement aux élucubrations d’ATLANTIQUE TELECOM SA que , l’article 7.3 du contrat prévoit que </w:t>
      </w:r>
      <w:r w:rsidR="005837FC" w:rsidRPr="00866B51">
        <w:rPr>
          <w:rFonts w:asciiTheme="majorHAnsi" w:hAnsiTheme="majorHAnsi"/>
          <w:sz w:val="28"/>
          <w:szCs w:val="28"/>
        </w:rPr>
        <w:t>:« </w:t>
      </w:r>
      <w:r w:rsidR="005837FC" w:rsidRPr="00866B51">
        <w:rPr>
          <w:rFonts w:asciiTheme="majorHAnsi" w:hAnsiTheme="majorHAnsi"/>
          <w:i/>
          <w:sz w:val="28"/>
          <w:szCs w:val="28"/>
        </w:rPr>
        <w:t>pour les travaux de production (impression des supports d’édition, réalisation de spots audio, vidéo, de films promotionnels, de prises de vues photographiques, d’évènementiels, d’enquête/sondage, d’étude particulière, …), l’agence présentera un devis de réalisation à l’Annonceur qui devra y marquer son accord écrit préalable et un bon de commande sera établi </w:t>
      </w:r>
      <w:r w:rsidR="005837FC" w:rsidRPr="00866B51">
        <w:rPr>
          <w:rFonts w:asciiTheme="majorHAnsi" w:hAnsiTheme="majorHAnsi"/>
          <w:sz w:val="28"/>
          <w:szCs w:val="28"/>
        </w:rPr>
        <w:t>» ;qu’’ensuite et quel que soit le prix facturé, l’article 5 alinéa 3 du contrat lui  fait obligation</w:t>
      </w:r>
      <w:r w:rsidR="005837FC" w:rsidRPr="00866B51">
        <w:rPr>
          <w:rFonts w:asciiTheme="majorHAnsi" w:hAnsiTheme="majorHAnsi"/>
          <w:i/>
          <w:sz w:val="28"/>
          <w:szCs w:val="28"/>
        </w:rPr>
        <w:t xml:space="preserve"> à obtenir en toute légalité pour le compte de celle-ci les droits d’utilisations des images et voix de toute personne ou bien appartenant à une personne figurant dans les visuels qu’elle crée ou propose</w:t>
      </w:r>
      <w:r w:rsidR="005837FC" w:rsidRPr="00866B51">
        <w:rPr>
          <w:rFonts w:asciiTheme="majorHAnsi" w:hAnsiTheme="majorHAnsi"/>
          <w:sz w:val="28"/>
          <w:szCs w:val="28"/>
        </w:rPr>
        <w:t>…</w:t>
      </w:r>
      <w:r w:rsidR="005837FC" w:rsidRPr="00704820">
        <w:rPr>
          <w:rFonts w:asciiTheme="majorHAnsi" w:hAnsiTheme="majorHAnsi"/>
          <w:b/>
          <w:sz w:val="28"/>
          <w:szCs w:val="28"/>
        </w:rPr>
        <w:t> » ;</w:t>
      </w:r>
    </w:p>
    <w:p w:rsidR="005837FC" w:rsidRPr="00704820" w:rsidRDefault="005837FC" w:rsidP="004038F2">
      <w:pPr>
        <w:pStyle w:val="Corpsdetexte"/>
        <w:ind w:firstLine="720"/>
        <w:jc w:val="both"/>
        <w:rPr>
          <w:rFonts w:asciiTheme="majorHAnsi" w:hAnsiTheme="majorHAnsi"/>
          <w:sz w:val="28"/>
          <w:szCs w:val="28"/>
        </w:rPr>
      </w:pPr>
      <w:r w:rsidRPr="00704820">
        <w:rPr>
          <w:rFonts w:asciiTheme="majorHAnsi" w:hAnsiTheme="majorHAnsi"/>
          <w:sz w:val="28"/>
          <w:szCs w:val="28"/>
        </w:rPr>
        <w:t>Que non seulement les prix des photos incluant la cession du droit à l’image et la location d’un studio, ne sauraient être comparés à une photo achetée sur le web ou prise en locale sans aucune garantie sur la cession du droit à l’image ; (pièce n°16)</w:t>
      </w:r>
      <w:r w:rsidR="004C2AD8" w:rsidRPr="00704820">
        <w:rPr>
          <w:rFonts w:asciiTheme="majorHAnsi" w:hAnsiTheme="majorHAnsi"/>
          <w:sz w:val="28"/>
          <w:szCs w:val="28"/>
        </w:rPr>
        <w:t xml:space="preserve"> mais aussi </w:t>
      </w:r>
      <w:r w:rsidRPr="00704820">
        <w:rPr>
          <w:rFonts w:asciiTheme="majorHAnsi" w:hAnsiTheme="majorHAnsi"/>
          <w:sz w:val="28"/>
          <w:szCs w:val="28"/>
        </w:rPr>
        <w:t>ATLANTIQUE TELECOM n’était nullement tenu, au travers de leur contr</w:t>
      </w:r>
      <w:r w:rsidR="00C7717D" w:rsidRPr="00704820">
        <w:rPr>
          <w:rFonts w:asciiTheme="majorHAnsi" w:hAnsiTheme="majorHAnsi"/>
          <w:sz w:val="28"/>
          <w:szCs w:val="28"/>
        </w:rPr>
        <w:t xml:space="preserve">at, de passer par elle </w:t>
      </w:r>
      <w:r w:rsidRPr="00704820">
        <w:rPr>
          <w:rFonts w:asciiTheme="majorHAnsi" w:hAnsiTheme="majorHAnsi"/>
          <w:sz w:val="28"/>
          <w:szCs w:val="28"/>
        </w:rPr>
        <w:t>pour l’exécution de prestations hors honoraires tel que les</w:t>
      </w:r>
      <w:r w:rsidR="00F72CA5" w:rsidRPr="00704820">
        <w:rPr>
          <w:rFonts w:asciiTheme="majorHAnsi" w:hAnsiTheme="majorHAnsi"/>
          <w:sz w:val="28"/>
          <w:szCs w:val="28"/>
        </w:rPr>
        <w:t xml:space="preserve"> prises de vues photographiques et </w:t>
      </w:r>
      <w:r w:rsidR="00F72CA5" w:rsidRPr="00704820">
        <w:rPr>
          <w:rFonts w:asciiTheme="majorHAnsi" w:hAnsiTheme="majorHAnsi"/>
          <w:sz w:val="28"/>
          <w:szCs w:val="28"/>
        </w:rPr>
        <w:lastRenderedPageBreak/>
        <w:t>elle était libre de faire jouer la concurrence sur ce type de prestation et n’était pas tenue d’accepter les tarifs proposés par Totem Niger ;</w:t>
      </w:r>
    </w:p>
    <w:p w:rsidR="00807362" w:rsidRPr="00145163" w:rsidRDefault="00C7717D"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 xml:space="preserve">Attendu qu’en vertu de l’article 1134 </w:t>
      </w:r>
      <w:r w:rsidR="00265B8E" w:rsidRPr="00145163">
        <w:rPr>
          <w:rFonts w:asciiTheme="majorHAnsi" w:hAnsiTheme="majorHAnsi"/>
          <w:b/>
          <w:sz w:val="28"/>
          <w:szCs w:val="28"/>
        </w:rPr>
        <w:t>aux termes duquel « </w:t>
      </w:r>
      <w:r w:rsidR="00276E2C" w:rsidRPr="00145163">
        <w:rPr>
          <w:rFonts w:asciiTheme="majorHAnsi" w:hAnsiTheme="majorHAnsi"/>
          <w:b/>
          <w:sz w:val="28"/>
          <w:szCs w:val="28"/>
        </w:rPr>
        <w:t>« </w:t>
      </w:r>
      <w:r w:rsidR="00276E2C" w:rsidRPr="00145163">
        <w:rPr>
          <w:rFonts w:asciiTheme="majorHAnsi" w:hAnsiTheme="majorHAnsi"/>
          <w:b/>
          <w:i/>
          <w:sz w:val="28"/>
          <w:szCs w:val="28"/>
        </w:rPr>
        <w:t>les conventions légalement formées, tiennent lieu de loi à ceux qui les ont faites. Elles ne peuvent être révoquées que de leur consentement mutuel, ou pour les causes que la loi autorise. Elles doivent être exécuté de bonne foi</w:t>
      </w:r>
      <w:r w:rsidR="00C13386" w:rsidRPr="00145163">
        <w:rPr>
          <w:rFonts w:asciiTheme="majorHAnsi" w:hAnsiTheme="majorHAnsi"/>
          <w:b/>
          <w:sz w:val="28"/>
          <w:szCs w:val="28"/>
        </w:rPr>
        <w:t xml:space="preserve"> » ATLANTIQUE TELECOM ne peut pas de manière verbale et sans </w:t>
      </w:r>
      <w:r w:rsidR="00733E33" w:rsidRPr="00145163">
        <w:rPr>
          <w:rFonts w:asciiTheme="majorHAnsi" w:hAnsiTheme="majorHAnsi"/>
          <w:b/>
          <w:sz w:val="28"/>
          <w:szCs w:val="28"/>
        </w:rPr>
        <w:t xml:space="preserve">l’accord de TOTEM NIGER </w:t>
      </w:r>
      <w:r w:rsidR="00C13386" w:rsidRPr="00145163">
        <w:rPr>
          <w:rFonts w:asciiTheme="majorHAnsi" w:hAnsiTheme="majorHAnsi"/>
          <w:b/>
          <w:sz w:val="28"/>
          <w:szCs w:val="28"/>
        </w:rPr>
        <w:t>et sans discussion préalable obtenir la modification des clauses de leur contrat et en vertu de l’article 7.3.4  de leur contrat et comme le soutient TOTEM NIGER SARL, elle n’</w:t>
      </w:r>
      <w:r w:rsidR="00807362" w:rsidRPr="00145163">
        <w:rPr>
          <w:rFonts w:asciiTheme="majorHAnsi" w:hAnsiTheme="majorHAnsi"/>
          <w:b/>
          <w:sz w:val="28"/>
          <w:szCs w:val="28"/>
        </w:rPr>
        <w:t xml:space="preserve">est nullement tenue ni de passer par elle pour l’exécution de prestations hors honoraires tel que les prises de vues photographiques, ni d’accepter les devis à elle soumise  surtout  </w:t>
      </w:r>
      <w:r w:rsidR="00733E33" w:rsidRPr="00145163">
        <w:rPr>
          <w:rFonts w:asciiTheme="majorHAnsi" w:hAnsiTheme="majorHAnsi"/>
          <w:b/>
          <w:sz w:val="28"/>
          <w:szCs w:val="28"/>
        </w:rPr>
        <w:t>qu’</w:t>
      </w:r>
      <w:r w:rsidR="00807362" w:rsidRPr="00145163">
        <w:rPr>
          <w:rFonts w:asciiTheme="majorHAnsi" w:hAnsiTheme="majorHAnsi"/>
          <w:b/>
          <w:sz w:val="28"/>
          <w:szCs w:val="28"/>
        </w:rPr>
        <w:t>elle était libre de faire jouer la concurrence sur ce type de prestation</w:t>
      </w:r>
      <w:r w:rsidR="00604DEB" w:rsidRPr="00145163">
        <w:rPr>
          <w:rFonts w:asciiTheme="majorHAnsi" w:hAnsiTheme="majorHAnsi"/>
          <w:b/>
          <w:sz w:val="28"/>
          <w:szCs w:val="28"/>
        </w:rPr>
        <w:t xml:space="preserve"> conformément à</w:t>
      </w:r>
      <w:r w:rsidR="004C2AD8" w:rsidRPr="00145163">
        <w:rPr>
          <w:rFonts w:asciiTheme="majorHAnsi" w:hAnsiTheme="majorHAnsi"/>
          <w:b/>
          <w:sz w:val="28"/>
          <w:szCs w:val="28"/>
        </w:rPr>
        <w:t xml:space="preserve"> l’article 11 du contrat à la lecture duquel, elle peut elle-même ou par l’intermédiaire d’une autre personne exécuter lesdites prestations </w:t>
      </w:r>
      <w:r w:rsidR="00807362" w:rsidRPr="00145163">
        <w:rPr>
          <w:rFonts w:asciiTheme="majorHAnsi" w:hAnsiTheme="majorHAnsi"/>
          <w:b/>
          <w:sz w:val="28"/>
          <w:szCs w:val="28"/>
        </w:rPr>
        <w:t>contrairement à TOTEM </w:t>
      </w:r>
      <w:r w:rsidR="004C2AD8" w:rsidRPr="00145163">
        <w:rPr>
          <w:rFonts w:asciiTheme="majorHAnsi" w:hAnsiTheme="majorHAnsi"/>
          <w:b/>
          <w:sz w:val="28"/>
          <w:szCs w:val="28"/>
        </w:rPr>
        <w:t xml:space="preserve"> tenue par une clause d’exclusivité sectorielle</w:t>
      </w:r>
      <w:r w:rsidR="00807362" w:rsidRPr="00145163">
        <w:rPr>
          <w:rFonts w:asciiTheme="majorHAnsi" w:hAnsiTheme="majorHAnsi"/>
          <w:b/>
          <w:sz w:val="28"/>
          <w:szCs w:val="28"/>
        </w:rPr>
        <w:t>;</w:t>
      </w:r>
    </w:p>
    <w:p w:rsidR="005837FC" w:rsidRPr="00145163" w:rsidRDefault="004F235D"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 xml:space="preserve">Qu’il ressort des déclarations de TOTEM et surtout de sa correspondances en date du 06 juin 2017 que c’était elle-même qui </w:t>
      </w:r>
      <w:r w:rsidR="008E2B4B" w:rsidRPr="00145163">
        <w:rPr>
          <w:rFonts w:asciiTheme="majorHAnsi" w:hAnsiTheme="majorHAnsi"/>
          <w:b/>
          <w:sz w:val="28"/>
          <w:szCs w:val="28"/>
        </w:rPr>
        <w:t xml:space="preserve">lui avait imposé </w:t>
      </w:r>
      <w:r w:rsidRPr="00145163">
        <w:rPr>
          <w:rFonts w:asciiTheme="majorHAnsi" w:hAnsiTheme="majorHAnsi"/>
          <w:b/>
          <w:sz w:val="28"/>
          <w:szCs w:val="28"/>
        </w:rPr>
        <w:t>son comédien outre que ce grief datait même de 2015  soit avant la lettre de renouvèlement</w:t>
      </w:r>
      <w:r w:rsidR="008E2B4B" w:rsidRPr="00145163">
        <w:rPr>
          <w:rFonts w:asciiTheme="majorHAnsi" w:hAnsiTheme="majorHAnsi"/>
          <w:b/>
          <w:sz w:val="28"/>
          <w:szCs w:val="28"/>
        </w:rPr>
        <w:t xml:space="preserve"> et qu’elle n’est d’ailleurs </w:t>
      </w:r>
      <w:r w:rsidR="009A6E5A" w:rsidRPr="00145163">
        <w:rPr>
          <w:rFonts w:asciiTheme="majorHAnsi" w:hAnsiTheme="majorHAnsi"/>
          <w:b/>
          <w:sz w:val="28"/>
          <w:szCs w:val="28"/>
        </w:rPr>
        <w:t xml:space="preserve">plus revenue sur cette question depuis </w:t>
      </w:r>
      <w:r w:rsidR="008E2B4B" w:rsidRPr="00145163">
        <w:rPr>
          <w:rFonts w:asciiTheme="majorHAnsi" w:hAnsiTheme="majorHAnsi"/>
          <w:b/>
          <w:sz w:val="28"/>
          <w:szCs w:val="28"/>
        </w:rPr>
        <w:t>cette période </w:t>
      </w:r>
      <w:r w:rsidR="005837FC" w:rsidRPr="00145163">
        <w:rPr>
          <w:rFonts w:asciiTheme="majorHAnsi" w:hAnsiTheme="majorHAnsi"/>
          <w:b/>
          <w:sz w:val="28"/>
          <w:szCs w:val="28"/>
        </w:rPr>
        <w:t>;</w:t>
      </w:r>
    </w:p>
    <w:p w:rsidR="00AB361C" w:rsidRPr="00145163" w:rsidRDefault="005837FC"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Qu’ensuite, et contrairement aux prétentions de la société ATLANTIQUE TELECOM, il ne saurait y avoir démesure dès lors que l’exécution de la prestation était subordonné à</w:t>
      </w:r>
      <w:r w:rsidR="006B206E" w:rsidRPr="00145163">
        <w:rPr>
          <w:rFonts w:asciiTheme="majorHAnsi" w:hAnsiTheme="majorHAnsi"/>
          <w:b/>
          <w:sz w:val="28"/>
          <w:szCs w:val="28"/>
        </w:rPr>
        <w:t xml:space="preserve"> son accord </w:t>
      </w:r>
      <w:r w:rsidR="00356484" w:rsidRPr="00145163">
        <w:rPr>
          <w:rFonts w:asciiTheme="majorHAnsi" w:hAnsiTheme="majorHAnsi"/>
          <w:b/>
          <w:sz w:val="28"/>
          <w:szCs w:val="28"/>
        </w:rPr>
        <w:t>préalable ;</w:t>
      </w:r>
    </w:p>
    <w:p w:rsidR="00356484" w:rsidRPr="00145163" w:rsidRDefault="00356484"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 xml:space="preserve">Attendu de tout ce qui précède que le motif tiré du cout </w:t>
      </w:r>
      <w:r w:rsidR="00E5595C" w:rsidRPr="00145163">
        <w:rPr>
          <w:rFonts w:asciiTheme="majorHAnsi" w:hAnsiTheme="majorHAnsi"/>
          <w:b/>
          <w:sz w:val="28"/>
          <w:szCs w:val="28"/>
        </w:rPr>
        <w:t>élevé</w:t>
      </w:r>
      <w:r w:rsidRPr="00145163">
        <w:rPr>
          <w:rFonts w:asciiTheme="majorHAnsi" w:hAnsiTheme="majorHAnsi"/>
          <w:b/>
          <w:sz w:val="28"/>
          <w:szCs w:val="28"/>
        </w:rPr>
        <w:t xml:space="preserve"> des prestations ne peut aussi tenir ;</w:t>
      </w:r>
    </w:p>
    <w:p w:rsidR="00362FC4" w:rsidRPr="00145163" w:rsidRDefault="00076170"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 xml:space="preserve">Attendu </w:t>
      </w:r>
      <w:r w:rsidR="00356484" w:rsidRPr="00145163">
        <w:rPr>
          <w:rFonts w:asciiTheme="majorHAnsi" w:hAnsiTheme="majorHAnsi"/>
          <w:b/>
          <w:sz w:val="28"/>
          <w:szCs w:val="28"/>
        </w:rPr>
        <w:t xml:space="preserve"> en conséquence </w:t>
      </w:r>
      <w:r w:rsidRPr="00145163">
        <w:rPr>
          <w:rFonts w:asciiTheme="majorHAnsi" w:hAnsiTheme="majorHAnsi"/>
          <w:b/>
          <w:sz w:val="28"/>
          <w:szCs w:val="28"/>
        </w:rPr>
        <w:t xml:space="preserve">que </w:t>
      </w:r>
      <w:r w:rsidR="00627694" w:rsidRPr="00145163">
        <w:rPr>
          <w:rFonts w:asciiTheme="majorHAnsi" w:hAnsiTheme="majorHAnsi"/>
          <w:b/>
          <w:sz w:val="28"/>
          <w:szCs w:val="28"/>
        </w:rPr>
        <w:t>même</w:t>
      </w:r>
      <w:r w:rsidRPr="00145163">
        <w:rPr>
          <w:rFonts w:asciiTheme="majorHAnsi" w:hAnsiTheme="majorHAnsi"/>
          <w:b/>
          <w:sz w:val="28"/>
          <w:szCs w:val="28"/>
        </w:rPr>
        <w:t xml:space="preserve"> s’il ya eu retard dans l’exécution</w:t>
      </w:r>
      <w:r w:rsidR="00627694" w:rsidRPr="00145163">
        <w:rPr>
          <w:rFonts w:asciiTheme="majorHAnsi" w:hAnsiTheme="majorHAnsi"/>
          <w:b/>
          <w:sz w:val="28"/>
          <w:szCs w:val="28"/>
        </w:rPr>
        <w:t xml:space="preserve"> ou mauvaise exécution ou inexécution</w:t>
      </w:r>
      <w:r w:rsidRPr="00145163">
        <w:rPr>
          <w:rFonts w:asciiTheme="majorHAnsi" w:hAnsiTheme="majorHAnsi"/>
          <w:b/>
          <w:sz w:val="28"/>
          <w:szCs w:val="28"/>
        </w:rPr>
        <w:t xml:space="preserve"> des prestations</w:t>
      </w:r>
      <w:r w:rsidR="00627694" w:rsidRPr="00145163">
        <w:rPr>
          <w:rFonts w:asciiTheme="majorHAnsi" w:hAnsiTheme="majorHAnsi"/>
          <w:b/>
          <w:sz w:val="28"/>
          <w:szCs w:val="28"/>
        </w:rPr>
        <w:t xml:space="preserve"> comme le soutenait ATLANTIQUE TELECOM NIGER</w:t>
      </w:r>
      <w:r w:rsidR="001E2D4C" w:rsidRPr="00145163">
        <w:rPr>
          <w:rFonts w:asciiTheme="majorHAnsi" w:hAnsiTheme="majorHAnsi"/>
          <w:b/>
          <w:sz w:val="28"/>
          <w:szCs w:val="28"/>
        </w:rPr>
        <w:t>, ils ne sont pas de nature à lui porter préjudice dès lors qu’ils dataient pour l’essentiel d’une année avant la décision de résiliation du contrat qui continuait entre temps normalement son cours</w:t>
      </w:r>
      <w:r w:rsidR="00362FC4" w:rsidRPr="00145163">
        <w:rPr>
          <w:rFonts w:asciiTheme="majorHAnsi" w:hAnsiTheme="majorHAnsi"/>
          <w:b/>
          <w:sz w:val="28"/>
          <w:szCs w:val="28"/>
        </w:rPr>
        <w:t> ;</w:t>
      </w:r>
    </w:p>
    <w:p w:rsidR="00076170" w:rsidRPr="00145163" w:rsidRDefault="00362FC4"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 xml:space="preserve">Que cela est d’autant plus vrai qu’elle ne les avait jamais invoquées auparavant et n’avait jamais interpelé ou mise en demeure TOTEM </w:t>
      </w:r>
      <w:r w:rsidRPr="00145163">
        <w:rPr>
          <w:rFonts w:asciiTheme="majorHAnsi" w:hAnsiTheme="majorHAnsi"/>
          <w:b/>
          <w:sz w:val="28"/>
          <w:szCs w:val="28"/>
        </w:rPr>
        <w:lastRenderedPageBreak/>
        <w:t>NIGER SARL de les exécuter encore moins lui appliquer la pénalité prévue pour prévenir tout manquement</w:t>
      </w:r>
      <w:r w:rsidR="001E2D4C" w:rsidRPr="00145163">
        <w:rPr>
          <w:rFonts w:asciiTheme="majorHAnsi" w:hAnsiTheme="majorHAnsi"/>
          <w:b/>
          <w:sz w:val="28"/>
          <w:szCs w:val="28"/>
        </w:rPr>
        <w:t xml:space="preserve"> et </w:t>
      </w:r>
      <w:r w:rsidRPr="00145163">
        <w:rPr>
          <w:rFonts w:asciiTheme="majorHAnsi" w:hAnsiTheme="majorHAnsi"/>
          <w:b/>
          <w:sz w:val="28"/>
          <w:szCs w:val="28"/>
        </w:rPr>
        <w:t>m</w:t>
      </w:r>
      <w:r w:rsidR="000875A2" w:rsidRPr="00145163">
        <w:rPr>
          <w:rFonts w:asciiTheme="majorHAnsi" w:hAnsiTheme="majorHAnsi"/>
          <w:b/>
          <w:sz w:val="28"/>
          <w:szCs w:val="28"/>
        </w:rPr>
        <w:t xml:space="preserve">ieux ils </w:t>
      </w:r>
      <w:r w:rsidR="001E2D4C" w:rsidRPr="00145163">
        <w:rPr>
          <w:rFonts w:asciiTheme="majorHAnsi" w:hAnsiTheme="majorHAnsi"/>
          <w:b/>
          <w:sz w:val="28"/>
          <w:szCs w:val="28"/>
        </w:rPr>
        <w:t xml:space="preserve">sont </w:t>
      </w:r>
      <w:r w:rsidR="000875A2" w:rsidRPr="00145163">
        <w:rPr>
          <w:rFonts w:asciiTheme="majorHAnsi" w:hAnsiTheme="majorHAnsi"/>
          <w:b/>
          <w:sz w:val="28"/>
          <w:szCs w:val="28"/>
        </w:rPr>
        <w:t xml:space="preserve">même </w:t>
      </w:r>
      <w:r w:rsidR="001E2D4C" w:rsidRPr="00145163">
        <w:rPr>
          <w:rFonts w:asciiTheme="majorHAnsi" w:hAnsiTheme="majorHAnsi"/>
          <w:b/>
          <w:sz w:val="28"/>
          <w:szCs w:val="28"/>
        </w:rPr>
        <w:t>couverts</w:t>
      </w:r>
      <w:r w:rsidR="00E5595C" w:rsidRPr="00145163">
        <w:rPr>
          <w:rFonts w:asciiTheme="majorHAnsi" w:hAnsiTheme="majorHAnsi"/>
          <w:b/>
          <w:sz w:val="28"/>
          <w:szCs w:val="28"/>
        </w:rPr>
        <w:t xml:space="preserve"> par</w:t>
      </w:r>
      <w:r w:rsidR="001E2D4C" w:rsidRPr="00145163">
        <w:rPr>
          <w:rFonts w:asciiTheme="majorHAnsi" w:hAnsiTheme="majorHAnsi"/>
          <w:b/>
          <w:sz w:val="28"/>
          <w:szCs w:val="28"/>
        </w:rPr>
        <w:t xml:space="preserve"> la lettre du 15 Aout 2016</w:t>
      </w:r>
      <w:r w:rsidR="00D86D2F" w:rsidRPr="00145163">
        <w:rPr>
          <w:rFonts w:asciiTheme="majorHAnsi" w:hAnsiTheme="majorHAnsi"/>
          <w:b/>
          <w:sz w:val="28"/>
          <w:szCs w:val="28"/>
        </w:rPr>
        <w:t xml:space="preserve"> qui</w:t>
      </w:r>
      <w:r w:rsidR="00E5595C" w:rsidRPr="00145163">
        <w:rPr>
          <w:rFonts w:asciiTheme="majorHAnsi" w:hAnsiTheme="majorHAnsi"/>
          <w:b/>
          <w:sz w:val="28"/>
          <w:szCs w:val="28"/>
        </w:rPr>
        <w:t>,</w:t>
      </w:r>
      <w:r w:rsidR="007C08FA" w:rsidRPr="00145163">
        <w:rPr>
          <w:rFonts w:asciiTheme="majorHAnsi" w:hAnsiTheme="majorHAnsi"/>
          <w:b/>
          <w:sz w:val="28"/>
          <w:szCs w:val="28"/>
        </w:rPr>
        <w:t>si elle n’</w:t>
      </w:r>
      <w:r w:rsidR="00D86D2F" w:rsidRPr="00145163">
        <w:rPr>
          <w:rFonts w:asciiTheme="majorHAnsi" w:hAnsiTheme="majorHAnsi"/>
          <w:b/>
          <w:sz w:val="28"/>
          <w:szCs w:val="28"/>
        </w:rPr>
        <w:t>at</w:t>
      </w:r>
      <w:r w:rsidR="007C08FA" w:rsidRPr="00145163">
        <w:rPr>
          <w:rFonts w:asciiTheme="majorHAnsi" w:hAnsiTheme="majorHAnsi"/>
          <w:b/>
          <w:sz w:val="28"/>
          <w:szCs w:val="28"/>
        </w:rPr>
        <w:t>teste pas le renouvèlement anticipé</w:t>
      </w:r>
      <w:r w:rsidR="00D86D2F" w:rsidRPr="00145163">
        <w:rPr>
          <w:rFonts w:asciiTheme="majorHAnsi" w:hAnsiTheme="majorHAnsi"/>
          <w:b/>
          <w:sz w:val="28"/>
          <w:szCs w:val="28"/>
        </w:rPr>
        <w:t xml:space="preserve"> comme l’a toujours soutenu TOTEM NIGER SARL</w:t>
      </w:r>
      <w:r w:rsidR="007C08FA" w:rsidRPr="00145163">
        <w:rPr>
          <w:rFonts w:asciiTheme="majorHAnsi" w:hAnsiTheme="majorHAnsi"/>
          <w:b/>
          <w:sz w:val="28"/>
          <w:szCs w:val="28"/>
        </w:rPr>
        <w:t xml:space="preserve"> fait en tout cas preuve</w:t>
      </w:r>
      <w:r w:rsidR="00D86D2F" w:rsidRPr="00145163">
        <w:rPr>
          <w:rFonts w:asciiTheme="majorHAnsi" w:hAnsiTheme="majorHAnsi"/>
          <w:b/>
          <w:sz w:val="28"/>
          <w:szCs w:val="28"/>
        </w:rPr>
        <w:t xml:space="preserve"> de la satisfaction d’ATLANTIQUE TELECOM NIGER de leurs prestations </w:t>
      </w:r>
      <w:r w:rsidR="007C08FA" w:rsidRPr="00145163">
        <w:rPr>
          <w:rFonts w:asciiTheme="majorHAnsi" w:hAnsiTheme="majorHAnsi"/>
          <w:b/>
          <w:sz w:val="28"/>
          <w:szCs w:val="28"/>
        </w:rPr>
        <w:t xml:space="preserve"> à </w:t>
      </w:r>
      <w:r w:rsidR="00DB6E70" w:rsidRPr="00145163">
        <w:rPr>
          <w:rFonts w:asciiTheme="majorHAnsi" w:hAnsiTheme="majorHAnsi"/>
          <w:b/>
          <w:sz w:val="28"/>
          <w:szCs w:val="28"/>
        </w:rPr>
        <w:t>mi-parcours</w:t>
      </w:r>
      <w:r w:rsidR="00D86D2F" w:rsidRPr="00145163">
        <w:rPr>
          <w:rFonts w:asciiTheme="majorHAnsi" w:hAnsiTheme="majorHAnsi"/>
          <w:b/>
          <w:sz w:val="28"/>
          <w:szCs w:val="28"/>
        </w:rPr>
        <w:t>;</w:t>
      </w:r>
    </w:p>
    <w:p w:rsidR="00D86D2F" w:rsidRPr="00145163" w:rsidRDefault="00D86D2F"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Qu’en tout ét</w:t>
      </w:r>
      <w:r w:rsidR="00E5595C" w:rsidRPr="00145163">
        <w:rPr>
          <w:rFonts w:asciiTheme="majorHAnsi" w:hAnsiTheme="majorHAnsi"/>
          <w:b/>
          <w:sz w:val="28"/>
          <w:szCs w:val="28"/>
        </w:rPr>
        <w:t>at de cause</w:t>
      </w:r>
      <w:r w:rsidRPr="00145163">
        <w:rPr>
          <w:rFonts w:asciiTheme="majorHAnsi" w:hAnsiTheme="majorHAnsi"/>
          <w:b/>
          <w:sz w:val="28"/>
          <w:szCs w:val="28"/>
        </w:rPr>
        <w:t xml:space="preserve">, rien </w:t>
      </w:r>
      <w:r w:rsidR="00E5595C" w:rsidRPr="00145163">
        <w:rPr>
          <w:rFonts w:asciiTheme="majorHAnsi" w:hAnsiTheme="majorHAnsi"/>
          <w:b/>
          <w:sz w:val="28"/>
          <w:szCs w:val="28"/>
        </w:rPr>
        <w:t xml:space="preserve">ne pourrait </w:t>
      </w:r>
      <w:r w:rsidRPr="00145163">
        <w:rPr>
          <w:rFonts w:asciiTheme="majorHAnsi" w:hAnsiTheme="majorHAnsi"/>
          <w:b/>
          <w:sz w:val="28"/>
          <w:szCs w:val="28"/>
        </w:rPr>
        <w:t>explique</w:t>
      </w:r>
      <w:r w:rsidR="00E5595C" w:rsidRPr="00145163">
        <w:rPr>
          <w:rFonts w:asciiTheme="majorHAnsi" w:hAnsiTheme="majorHAnsi"/>
          <w:b/>
          <w:sz w:val="28"/>
          <w:szCs w:val="28"/>
        </w:rPr>
        <w:t>r</w:t>
      </w:r>
      <w:r w:rsidRPr="00145163">
        <w:rPr>
          <w:rFonts w:asciiTheme="majorHAnsi" w:hAnsiTheme="majorHAnsi"/>
          <w:b/>
          <w:sz w:val="28"/>
          <w:szCs w:val="28"/>
        </w:rPr>
        <w:t xml:space="preserve"> l</w:t>
      </w:r>
      <w:r w:rsidR="00733E33" w:rsidRPr="00145163">
        <w:rPr>
          <w:rFonts w:asciiTheme="majorHAnsi" w:hAnsiTheme="majorHAnsi"/>
          <w:b/>
          <w:sz w:val="28"/>
          <w:szCs w:val="28"/>
        </w:rPr>
        <w:t>a résiliation du contrat que</w:t>
      </w:r>
      <w:r w:rsidRPr="00145163">
        <w:rPr>
          <w:rFonts w:asciiTheme="majorHAnsi" w:hAnsiTheme="majorHAnsi"/>
          <w:b/>
          <w:sz w:val="28"/>
          <w:szCs w:val="28"/>
        </w:rPr>
        <w:t xml:space="preserve"> le</w:t>
      </w:r>
      <w:r w:rsidR="00E5595C" w:rsidRPr="00145163">
        <w:rPr>
          <w:rFonts w:asciiTheme="majorHAnsi" w:hAnsiTheme="majorHAnsi"/>
          <w:b/>
          <w:sz w:val="28"/>
          <w:szCs w:val="28"/>
        </w:rPr>
        <w:t xml:space="preserve"> refus de TOTEM NIGER SARL de la  proposition de</w:t>
      </w:r>
      <w:r w:rsidRPr="00145163">
        <w:rPr>
          <w:rFonts w:asciiTheme="majorHAnsi" w:hAnsiTheme="majorHAnsi"/>
          <w:b/>
          <w:sz w:val="28"/>
          <w:szCs w:val="28"/>
        </w:rPr>
        <w:t xml:space="preserve"> modification verbale des clauses de leur contrat qu’ATLANTIQUE TEL</w:t>
      </w:r>
      <w:r w:rsidR="00F011B5" w:rsidRPr="00145163">
        <w:rPr>
          <w:rFonts w:asciiTheme="majorHAnsi" w:hAnsiTheme="majorHAnsi"/>
          <w:b/>
          <w:sz w:val="28"/>
          <w:szCs w:val="28"/>
        </w:rPr>
        <w:t>ECOM NIGER voulait lui imposer alors qu’elle avait à juste titre demandé un écrit ;</w:t>
      </w:r>
    </w:p>
    <w:p w:rsidR="00500EAA" w:rsidRPr="00145163" w:rsidRDefault="004F1F9A"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 xml:space="preserve">Attendu c’est donc tout à fait juste </w:t>
      </w:r>
      <w:r w:rsidR="00E61577" w:rsidRPr="00145163">
        <w:rPr>
          <w:rFonts w:asciiTheme="majorHAnsi" w:hAnsiTheme="majorHAnsi"/>
          <w:b/>
          <w:sz w:val="28"/>
          <w:szCs w:val="28"/>
        </w:rPr>
        <w:t xml:space="preserve">si </w:t>
      </w:r>
      <w:r w:rsidR="00A21E68" w:rsidRPr="00145163">
        <w:rPr>
          <w:rFonts w:asciiTheme="majorHAnsi" w:hAnsiTheme="majorHAnsi"/>
          <w:b/>
          <w:sz w:val="28"/>
          <w:szCs w:val="28"/>
        </w:rPr>
        <w:t>TOTEM NIGER SARL soutient</w:t>
      </w:r>
      <w:r w:rsidRPr="00145163">
        <w:rPr>
          <w:rFonts w:asciiTheme="majorHAnsi" w:hAnsiTheme="majorHAnsi"/>
          <w:b/>
          <w:sz w:val="28"/>
          <w:szCs w:val="28"/>
        </w:rPr>
        <w:t xml:space="preserve"> qu’elle </w:t>
      </w:r>
      <w:r w:rsidR="00A21E68" w:rsidRPr="00145163">
        <w:rPr>
          <w:rFonts w:asciiTheme="majorHAnsi" w:hAnsiTheme="majorHAnsi"/>
          <w:b/>
          <w:sz w:val="28"/>
          <w:szCs w:val="28"/>
        </w:rPr>
        <w:t>est mal fondée à invoquer des faits antérieurs sur lesquels elles ont manifest</w:t>
      </w:r>
      <w:r w:rsidRPr="00145163">
        <w:rPr>
          <w:rFonts w:asciiTheme="majorHAnsi" w:hAnsiTheme="majorHAnsi"/>
          <w:b/>
          <w:sz w:val="28"/>
          <w:szCs w:val="28"/>
        </w:rPr>
        <w:t>ement passé l’éponge</w:t>
      </w:r>
      <w:r w:rsidR="00A21E68" w:rsidRPr="00145163">
        <w:rPr>
          <w:rFonts w:asciiTheme="majorHAnsi" w:hAnsiTheme="majorHAnsi"/>
          <w:b/>
          <w:sz w:val="28"/>
          <w:szCs w:val="28"/>
        </w:rPr>
        <w:t> </w:t>
      </w:r>
      <w:r w:rsidRPr="00145163">
        <w:rPr>
          <w:rFonts w:asciiTheme="majorHAnsi" w:hAnsiTheme="majorHAnsi"/>
          <w:b/>
          <w:sz w:val="28"/>
          <w:szCs w:val="28"/>
        </w:rPr>
        <w:t>pour justif</w:t>
      </w:r>
      <w:r w:rsidR="0078179C" w:rsidRPr="00145163">
        <w:rPr>
          <w:rFonts w:asciiTheme="majorHAnsi" w:hAnsiTheme="majorHAnsi"/>
          <w:b/>
          <w:sz w:val="28"/>
          <w:szCs w:val="28"/>
        </w:rPr>
        <w:t>ier une mauvaise exécution</w:t>
      </w:r>
      <w:r w:rsidR="00500EAA" w:rsidRPr="00145163">
        <w:rPr>
          <w:rFonts w:asciiTheme="majorHAnsi" w:hAnsiTheme="majorHAnsi"/>
          <w:b/>
          <w:sz w:val="28"/>
          <w:szCs w:val="28"/>
        </w:rPr>
        <w:t> ;</w:t>
      </w:r>
    </w:p>
    <w:p w:rsidR="00A21E68" w:rsidRPr="00145163" w:rsidRDefault="00500EAA"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 xml:space="preserve">Attendu que si </w:t>
      </w:r>
      <w:r w:rsidR="0078179C" w:rsidRPr="00145163">
        <w:rPr>
          <w:rFonts w:asciiTheme="majorHAnsi" w:hAnsiTheme="majorHAnsi"/>
          <w:b/>
          <w:sz w:val="28"/>
          <w:szCs w:val="28"/>
        </w:rPr>
        <w:t xml:space="preserve">cette mauvaise exécution est réelle </w:t>
      </w:r>
      <w:r w:rsidR="00A21E68" w:rsidRPr="00145163">
        <w:rPr>
          <w:rFonts w:asciiTheme="majorHAnsi" w:hAnsiTheme="majorHAnsi"/>
          <w:b/>
          <w:sz w:val="28"/>
          <w:szCs w:val="28"/>
        </w:rPr>
        <w:t>la convention d’assistance n’aurait certainement pas été renouvelée en août 20</w:t>
      </w:r>
      <w:r w:rsidR="0078179C" w:rsidRPr="00145163">
        <w:rPr>
          <w:rFonts w:asciiTheme="majorHAnsi" w:hAnsiTheme="majorHAnsi"/>
          <w:b/>
          <w:sz w:val="28"/>
          <w:szCs w:val="28"/>
        </w:rPr>
        <w:t>16 pour une période de 3 ans par anticipation </w:t>
      </w:r>
      <w:r w:rsidRPr="00145163">
        <w:rPr>
          <w:rFonts w:asciiTheme="majorHAnsi" w:hAnsiTheme="majorHAnsi"/>
          <w:b/>
          <w:sz w:val="28"/>
          <w:szCs w:val="28"/>
        </w:rPr>
        <w:t>et comme le relève TOTEM NIGER SARL</w:t>
      </w:r>
      <w:r w:rsidR="00822967" w:rsidRPr="00145163">
        <w:rPr>
          <w:rFonts w:asciiTheme="majorHAnsi" w:hAnsiTheme="majorHAnsi"/>
          <w:b/>
          <w:sz w:val="28"/>
          <w:szCs w:val="28"/>
        </w:rPr>
        <w:t>, ATLANTIQUE TELECOM NIGER SA</w:t>
      </w:r>
      <w:r w:rsidR="00A21E68" w:rsidRPr="00145163">
        <w:rPr>
          <w:rFonts w:asciiTheme="majorHAnsi" w:hAnsiTheme="majorHAnsi"/>
          <w:b/>
          <w:sz w:val="28"/>
          <w:szCs w:val="28"/>
        </w:rPr>
        <w:t xml:space="preserve"> aurait plus gagné à faire jouer la clause pénale qui prévoyait une pénalité de 0,02 % sur le coû</w:t>
      </w:r>
      <w:r w:rsidR="00025CF2" w:rsidRPr="00145163">
        <w:rPr>
          <w:rFonts w:asciiTheme="majorHAnsi" w:hAnsiTheme="majorHAnsi"/>
          <w:b/>
          <w:sz w:val="28"/>
          <w:szCs w:val="28"/>
        </w:rPr>
        <w:t>t de la</w:t>
      </w:r>
      <w:r w:rsidRPr="00145163">
        <w:rPr>
          <w:rFonts w:asciiTheme="majorHAnsi" w:hAnsiTheme="majorHAnsi"/>
          <w:b/>
          <w:sz w:val="28"/>
          <w:szCs w:val="28"/>
        </w:rPr>
        <w:t xml:space="preserve"> tâche prévue par leur contrat ou même au pire des cas décider d’une rupture que de laisser le contrat courir jusqu’en Mai 2017 ;</w:t>
      </w:r>
    </w:p>
    <w:p w:rsidR="001636DA" w:rsidRDefault="00500EAA" w:rsidP="004038F2">
      <w:pPr>
        <w:pStyle w:val="Corpsdetexte"/>
        <w:ind w:firstLine="720"/>
        <w:jc w:val="both"/>
        <w:rPr>
          <w:rFonts w:asciiTheme="majorHAnsi" w:hAnsiTheme="majorHAnsi"/>
          <w:b/>
          <w:sz w:val="28"/>
          <w:szCs w:val="28"/>
        </w:rPr>
      </w:pPr>
      <w:r w:rsidRPr="00145163">
        <w:rPr>
          <w:rFonts w:asciiTheme="majorHAnsi" w:hAnsiTheme="majorHAnsi"/>
          <w:b/>
          <w:sz w:val="28"/>
          <w:szCs w:val="28"/>
        </w:rPr>
        <w:t>Que TOTEM NIGER SARL est alors fondée à soutenir que toutes s</w:t>
      </w:r>
      <w:r w:rsidR="00A21E68" w:rsidRPr="00145163">
        <w:rPr>
          <w:rFonts w:asciiTheme="majorHAnsi" w:hAnsiTheme="majorHAnsi"/>
          <w:b/>
          <w:sz w:val="28"/>
          <w:szCs w:val="28"/>
        </w:rPr>
        <w:t xml:space="preserve">es démarches participent d’une stratégie </w:t>
      </w:r>
      <w:r w:rsidR="00C94512" w:rsidRPr="00145163">
        <w:rPr>
          <w:rFonts w:asciiTheme="majorHAnsi" w:hAnsiTheme="majorHAnsi"/>
          <w:b/>
          <w:sz w:val="28"/>
          <w:szCs w:val="28"/>
        </w:rPr>
        <w:t xml:space="preserve">qu’elle avait </w:t>
      </w:r>
      <w:r w:rsidR="00A21E68" w:rsidRPr="00145163">
        <w:rPr>
          <w:rFonts w:asciiTheme="majorHAnsi" w:hAnsiTheme="majorHAnsi"/>
          <w:b/>
          <w:sz w:val="28"/>
          <w:szCs w:val="28"/>
        </w:rPr>
        <w:t xml:space="preserve">savamment mis en </w:t>
      </w:r>
      <w:r w:rsidR="00C94512" w:rsidRPr="00145163">
        <w:rPr>
          <w:rFonts w:asciiTheme="majorHAnsi" w:hAnsiTheme="majorHAnsi"/>
          <w:b/>
          <w:sz w:val="28"/>
          <w:szCs w:val="28"/>
        </w:rPr>
        <w:t>place</w:t>
      </w:r>
      <w:r w:rsidR="00A21E68" w:rsidRPr="00145163">
        <w:rPr>
          <w:rFonts w:asciiTheme="majorHAnsi" w:hAnsiTheme="majorHAnsi"/>
          <w:b/>
          <w:sz w:val="28"/>
          <w:szCs w:val="28"/>
        </w:rPr>
        <w:t xml:space="preserve"> pour se délier de ses e</w:t>
      </w:r>
      <w:r w:rsidR="00C94512" w:rsidRPr="00145163">
        <w:rPr>
          <w:rFonts w:asciiTheme="majorHAnsi" w:hAnsiTheme="majorHAnsi"/>
          <w:b/>
          <w:sz w:val="28"/>
          <w:szCs w:val="28"/>
        </w:rPr>
        <w:t>ngagements contractuels suite à</w:t>
      </w:r>
      <w:r w:rsidR="00391F41" w:rsidRPr="00145163">
        <w:rPr>
          <w:rFonts w:asciiTheme="majorHAnsi" w:hAnsiTheme="majorHAnsi"/>
          <w:b/>
          <w:sz w:val="28"/>
          <w:szCs w:val="28"/>
        </w:rPr>
        <w:t xml:space="preserve">son refus obstiné </w:t>
      </w:r>
      <w:r w:rsidR="00A21E68" w:rsidRPr="00145163">
        <w:rPr>
          <w:rFonts w:asciiTheme="majorHAnsi" w:hAnsiTheme="majorHAnsi"/>
          <w:b/>
          <w:sz w:val="28"/>
          <w:szCs w:val="28"/>
        </w:rPr>
        <w:t>de revoir à la baisse ses honoraires </w:t>
      </w:r>
      <w:r w:rsidR="00C94512" w:rsidRPr="00145163">
        <w:rPr>
          <w:rFonts w:asciiTheme="majorHAnsi" w:hAnsiTheme="majorHAnsi"/>
          <w:b/>
          <w:sz w:val="28"/>
          <w:szCs w:val="28"/>
        </w:rPr>
        <w:t xml:space="preserve">elles avaient </w:t>
      </w:r>
      <w:r w:rsidR="00535649" w:rsidRPr="00145163">
        <w:rPr>
          <w:rFonts w:asciiTheme="majorHAnsi" w:hAnsiTheme="majorHAnsi"/>
          <w:b/>
          <w:sz w:val="28"/>
          <w:szCs w:val="28"/>
        </w:rPr>
        <w:t xml:space="preserve">conventionnellement et </w:t>
      </w:r>
      <w:r w:rsidR="00A21E68" w:rsidRPr="00145163">
        <w:rPr>
          <w:rFonts w:asciiTheme="majorHAnsi" w:hAnsiTheme="majorHAnsi"/>
          <w:b/>
          <w:sz w:val="28"/>
          <w:szCs w:val="28"/>
        </w:rPr>
        <w:t>forfait</w:t>
      </w:r>
      <w:r w:rsidR="00C94512" w:rsidRPr="00145163">
        <w:rPr>
          <w:rFonts w:asciiTheme="majorHAnsi" w:hAnsiTheme="majorHAnsi"/>
          <w:b/>
          <w:sz w:val="28"/>
          <w:szCs w:val="28"/>
        </w:rPr>
        <w:t>airement arrêtés</w:t>
      </w:r>
      <w:r w:rsidR="00A21E68" w:rsidRPr="00145163">
        <w:rPr>
          <w:rFonts w:asciiTheme="majorHAnsi" w:hAnsiTheme="majorHAnsi"/>
          <w:b/>
          <w:sz w:val="28"/>
          <w:szCs w:val="28"/>
        </w:rPr>
        <w:t xml:space="preserve"> (pièce n°5)</w:t>
      </w:r>
      <w:r w:rsidR="00391F41" w:rsidRPr="00145163">
        <w:rPr>
          <w:rFonts w:asciiTheme="majorHAnsi" w:hAnsiTheme="majorHAnsi"/>
          <w:b/>
          <w:sz w:val="28"/>
          <w:szCs w:val="28"/>
        </w:rPr>
        <w:t xml:space="preserve"> et que le </w:t>
      </w:r>
      <w:r w:rsidR="00A21E68" w:rsidRPr="00145163">
        <w:rPr>
          <w:rFonts w:asciiTheme="majorHAnsi" w:hAnsiTheme="majorHAnsi"/>
          <w:b/>
          <w:sz w:val="28"/>
          <w:szCs w:val="28"/>
        </w:rPr>
        <w:t xml:space="preserve">mobile de la résiliation n’était donc pas de faire sanctionner des prétendus retards, du reste non </w:t>
      </w:r>
      <w:r w:rsidR="00C94512" w:rsidRPr="00145163">
        <w:rPr>
          <w:rFonts w:asciiTheme="majorHAnsi" w:hAnsiTheme="majorHAnsi"/>
          <w:b/>
          <w:sz w:val="28"/>
          <w:szCs w:val="28"/>
        </w:rPr>
        <w:t xml:space="preserve">établis, mais plutôt d’obtenir sa substitution </w:t>
      </w:r>
      <w:r w:rsidR="00A21E68" w:rsidRPr="00145163">
        <w:rPr>
          <w:rFonts w:asciiTheme="majorHAnsi" w:hAnsiTheme="majorHAnsi"/>
          <w:b/>
          <w:sz w:val="28"/>
          <w:szCs w:val="28"/>
        </w:rPr>
        <w:t>par une autre agence</w:t>
      </w:r>
      <w:r w:rsidR="00171A7B" w:rsidRPr="00145163">
        <w:rPr>
          <w:rFonts w:asciiTheme="majorHAnsi" w:hAnsiTheme="majorHAnsi"/>
          <w:b/>
          <w:sz w:val="28"/>
          <w:szCs w:val="28"/>
        </w:rPr>
        <w:t xml:space="preserve"> de communication moins </w:t>
      </w:r>
      <w:r w:rsidR="00535649" w:rsidRPr="00145163">
        <w:rPr>
          <w:rFonts w:asciiTheme="majorHAnsi" w:hAnsiTheme="majorHAnsi"/>
          <w:b/>
          <w:sz w:val="28"/>
          <w:szCs w:val="28"/>
        </w:rPr>
        <w:t>disante</w:t>
      </w:r>
      <w:r w:rsidR="00171A7B" w:rsidRPr="00145163">
        <w:rPr>
          <w:rFonts w:asciiTheme="majorHAnsi" w:hAnsiTheme="majorHAnsi"/>
          <w:b/>
          <w:sz w:val="28"/>
          <w:szCs w:val="28"/>
        </w:rPr>
        <w:t> ;</w:t>
      </w:r>
    </w:p>
    <w:p w:rsidR="00B90602" w:rsidRPr="00B90602" w:rsidRDefault="00B90602" w:rsidP="00B90602">
      <w:pPr>
        <w:ind w:firstLine="720"/>
        <w:jc w:val="both"/>
        <w:rPr>
          <w:rFonts w:asciiTheme="majorHAnsi" w:hAnsiTheme="majorHAnsi"/>
          <w:sz w:val="28"/>
          <w:szCs w:val="28"/>
        </w:rPr>
      </w:pPr>
      <w:r w:rsidRPr="00B90602">
        <w:rPr>
          <w:rFonts w:asciiTheme="majorHAnsi" w:hAnsiTheme="majorHAnsi"/>
          <w:sz w:val="28"/>
          <w:szCs w:val="28"/>
        </w:rPr>
        <w:t>Qu’aux termes de l’article 1315 « celui qui réclame l’exécution d’une obligation doit la prouver » ;</w:t>
      </w:r>
    </w:p>
    <w:p w:rsidR="00B90602" w:rsidRPr="00145163" w:rsidRDefault="00B90602" w:rsidP="001636DA">
      <w:pPr>
        <w:pStyle w:val="Corpsdetexte"/>
        <w:ind w:left="720"/>
        <w:jc w:val="both"/>
        <w:rPr>
          <w:rFonts w:asciiTheme="majorHAnsi" w:hAnsiTheme="majorHAnsi"/>
          <w:b/>
          <w:sz w:val="28"/>
          <w:szCs w:val="28"/>
        </w:rPr>
      </w:pPr>
    </w:p>
    <w:p w:rsidR="00A21E68" w:rsidRPr="00145163" w:rsidRDefault="0013430A" w:rsidP="004038F2">
      <w:pPr>
        <w:pStyle w:val="Corpsdetexte"/>
        <w:ind w:firstLine="720"/>
        <w:jc w:val="both"/>
        <w:rPr>
          <w:rFonts w:asciiTheme="majorHAnsi" w:hAnsiTheme="majorHAnsi"/>
          <w:b/>
          <w:sz w:val="28"/>
          <w:szCs w:val="28"/>
        </w:rPr>
      </w:pPr>
      <w:r>
        <w:rPr>
          <w:rFonts w:asciiTheme="majorHAnsi" w:hAnsiTheme="majorHAnsi"/>
          <w:b/>
          <w:sz w:val="28"/>
          <w:szCs w:val="28"/>
        </w:rPr>
        <w:lastRenderedPageBreak/>
        <w:t>Attendu qu’en l’espèce</w:t>
      </w:r>
      <w:r w:rsidR="006706BE">
        <w:rPr>
          <w:rFonts w:asciiTheme="majorHAnsi" w:hAnsiTheme="majorHAnsi"/>
          <w:b/>
          <w:sz w:val="28"/>
          <w:szCs w:val="28"/>
        </w:rPr>
        <w:t>,</w:t>
      </w:r>
      <w:r w:rsidR="006706BE" w:rsidRPr="00145163">
        <w:rPr>
          <w:rFonts w:asciiTheme="majorHAnsi" w:hAnsiTheme="majorHAnsi"/>
          <w:b/>
          <w:sz w:val="28"/>
          <w:szCs w:val="28"/>
        </w:rPr>
        <w:t xml:space="preserve"> les</w:t>
      </w:r>
      <w:r w:rsidR="00171A7B" w:rsidRPr="00145163">
        <w:rPr>
          <w:rFonts w:asciiTheme="majorHAnsi" w:hAnsiTheme="majorHAnsi"/>
          <w:b/>
          <w:sz w:val="28"/>
          <w:szCs w:val="28"/>
        </w:rPr>
        <w:t xml:space="preserve"> motifs</w:t>
      </w:r>
      <w:r w:rsidR="00EA0711" w:rsidRPr="00145163">
        <w:rPr>
          <w:rFonts w:asciiTheme="majorHAnsi" w:hAnsiTheme="majorHAnsi"/>
          <w:b/>
          <w:sz w:val="28"/>
          <w:szCs w:val="28"/>
        </w:rPr>
        <w:t xml:space="preserve"> avancés par ATLANTIQUE TELECOM </w:t>
      </w:r>
      <w:r w:rsidR="00974D4F" w:rsidRPr="00145163">
        <w:rPr>
          <w:rFonts w:asciiTheme="majorHAnsi" w:hAnsiTheme="majorHAnsi"/>
          <w:b/>
          <w:sz w:val="28"/>
          <w:szCs w:val="28"/>
        </w:rPr>
        <w:t xml:space="preserve">NIGER SA pour résilier leur contrat sont </w:t>
      </w:r>
      <w:r w:rsidR="00577873" w:rsidRPr="00145163">
        <w:rPr>
          <w:rFonts w:asciiTheme="majorHAnsi" w:hAnsiTheme="majorHAnsi"/>
          <w:b/>
          <w:sz w:val="28"/>
          <w:szCs w:val="28"/>
        </w:rPr>
        <w:t>légers mais injustifiés</w:t>
      </w:r>
      <w:r w:rsidR="006706BE">
        <w:rPr>
          <w:rFonts w:asciiTheme="majorHAnsi" w:hAnsiTheme="majorHAnsi"/>
          <w:b/>
          <w:sz w:val="28"/>
          <w:szCs w:val="28"/>
        </w:rPr>
        <w:t xml:space="preserve"> et non prouvés </w:t>
      </w:r>
      <w:r w:rsidR="00974D4F" w:rsidRPr="00145163">
        <w:rPr>
          <w:rFonts w:asciiTheme="majorHAnsi" w:hAnsiTheme="majorHAnsi"/>
          <w:b/>
          <w:sz w:val="28"/>
          <w:szCs w:val="28"/>
        </w:rPr>
        <w:t>pour rompre le contrat</w:t>
      </w:r>
      <w:r w:rsidR="001636DA" w:rsidRPr="00145163">
        <w:rPr>
          <w:rFonts w:asciiTheme="majorHAnsi" w:hAnsiTheme="majorHAnsi"/>
          <w:b/>
          <w:sz w:val="28"/>
          <w:szCs w:val="28"/>
        </w:rPr>
        <w:t xml:space="preserve"> en faisant application de l’alinéa</w:t>
      </w:r>
      <w:r w:rsidR="00025CF2" w:rsidRPr="00145163">
        <w:rPr>
          <w:rFonts w:asciiTheme="majorHAnsi" w:hAnsiTheme="majorHAnsi"/>
          <w:b/>
          <w:sz w:val="28"/>
          <w:szCs w:val="28"/>
        </w:rPr>
        <w:t xml:space="preserve"> 3</w:t>
      </w:r>
      <w:r w:rsidR="001636DA" w:rsidRPr="00145163">
        <w:rPr>
          <w:rFonts w:asciiTheme="majorHAnsi" w:hAnsiTheme="majorHAnsi"/>
          <w:b/>
          <w:sz w:val="28"/>
          <w:szCs w:val="28"/>
        </w:rPr>
        <w:t xml:space="preserve"> de l’article 9 du contrat ;</w:t>
      </w:r>
    </w:p>
    <w:p w:rsidR="009158F4" w:rsidRPr="00145163" w:rsidRDefault="009158F4" w:rsidP="00391F41">
      <w:pPr>
        <w:pStyle w:val="Corpsdetexte"/>
        <w:ind w:left="720"/>
        <w:jc w:val="both"/>
        <w:rPr>
          <w:rFonts w:asciiTheme="majorHAnsi" w:hAnsiTheme="majorHAnsi"/>
          <w:b/>
          <w:sz w:val="28"/>
          <w:szCs w:val="28"/>
        </w:rPr>
      </w:pPr>
      <w:r w:rsidRPr="00145163">
        <w:rPr>
          <w:rFonts w:asciiTheme="majorHAnsi" w:hAnsiTheme="majorHAnsi"/>
          <w:b/>
          <w:sz w:val="28"/>
          <w:szCs w:val="28"/>
        </w:rPr>
        <w:t>Qu’en consé</w:t>
      </w:r>
      <w:r w:rsidR="00A530C1" w:rsidRPr="00145163">
        <w:rPr>
          <w:rFonts w:asciiTheme="majorHAnsi" w:hAnsiTheme="majorHAnsi"/>
          <w:b/>
          <w:sz w:val="28"/>
          <w:szCs w:val="28"/>
        </w:rPr>
        <w:t>quence la résiliation du contrat par elle</w:t>
      </w:r>
      <w:r w:rsidRPr="00145163">
        <w:rPr>
          <w:rFonts w:asciiTheme="majorHAnsi" w:hAnsiTheme="majorHAnsi"/>
          <w:b/>
          <w:sz w:val="28"/>
          <w:szCs w:val="28"/>
        </w:rPr>
        <w:t xml:space="preserve"> est abusive ;</w:t>
      </w:r>
    </w:p>
    <w:p w:rsidR="00834411" w:rsidRPr="00704820" w:rsidRDefault="00834411" w:rsidP="00391F41">
      <w:pPr>
        <w:pStyle w:val="Corpsdetexte"/>
        <w:ind w:left="720"/>
        <w:jc w:val="both"/>
        <w:rPr>
          <w:rFonts w:asciiTheme="majorHAnsi" w:hAnsiTheme="majorHAnsi"/>
          <w:b/>
          <w:sz w:val="28"/>
          <w:szCs w:val="28"/>
          <w:u w:val="single"/>
        </w:rPr>
      </w:pPr>
      <w:r w:rsidRPr="00704820">
        <w:rPr>
          <w:rFonts w:asciiTheme="majorHAnsi" w:hAnsiTheme="majorHAnsi"/>
          <w:b/>
          <w:sz w:val="28"/>
          <w:szCs w:val="28"/>
          <w:u w:val="single"/>
        </w:rPr>
        <w:t>Sur les demandes de réparations de la Société TOTEM NIGER SARL</w:t>
      </w:r>
    </w:p>
    <w:p w:rsidR="00B65FAD" w:rsidRPr="00F2499B" w:rsidRDefault="00B65FAD" w:rsidP="004038F2">
      <w:pPr>
        <w:pStyle w:val="Style1"/>
        <w:numPr>
          <w:ilvl w:val="0"/>
          <w:numId w:val="0"/>
        </w:numPr>
        <w:spacing w:before="240" w:after="240"/>
        <w:ind w:firstLine="720"/>
        <w:rPr>
          <w:rFonts w:asciiTheme="majorHAnsi" w:hAnsiTheme="majorHAnsi"/>
          <w:b w:val="0"/>
          <w:caps w:val="0"/>
          <w:sz w:val="28"/>
          <w:szCs w:val="28"/>
          <w:u w:val="none"/>
        </w:rPr>
      </w:pPr>
      <w:r w:rsidRPr="00F2499B">
        <w:rPr>
          <w:rFonts w:asciiTheme="majorHAnsi" w:hAnsiTheme="majorHAnsi"/>
          <w:b w:val="0"/>
          <w:caps w:val="0"/>
          <w:sz w:val="28"/>
          <w:szCs w:val="28"/>
          <w:u w:val="none"/>
        </w:rPr>
        <w:t>Attendu que la Soci</w:t>
      </w:r>
      <w:r w:rsidR="00154FFC" w:rsidRPr="00F2499B">
        <w:rPr>
          <w:rFonts w:asciiTheme="majorHAnsi" w:hAnsiTheme="majorHAnsi"/>
          <w:b w:val="0"/>
          <w:caps w:val="0"/>
          <w:sz w:val="28"/>
          <w:szCs w:val="28"/>
          <w:u w:val="none"/>
        </w:rPr>
        <w:t>été TOTEM NIGER SARL demande au</w:t>
      </w:r>
      <w:r w:rsidRPr="00F2499B">
        <w:rPr>
          <w:rFonts w:asciiTheme="majorHAnsi" w:hAnsiTheme="majorHAnsi"/>
          <w:b w:val="0"/>
          <w:caps w:val="0"/>
          <w:sz w:val="28"/>
          <w:szCs w:val="28"/>
          <w:u w:val="none"/>
        </w:rPr>
        <w:t xml:space="preserve"> tribunal de condamner ATLANTIQUE TELECOM NIGER SA à lui à verser  les sommes de :</w:t>
      </w:r>
    </w:p>
    <w:p w:rsidR="00B65FAD" w:rsidRPr="00F2499B" w:rsidRDefault="00B65FAD" w:rsidP="004038F2">
      <w:pPr>
        <w:pStyle w:val="Style1"/>
        <w:numPr>
          <w:ilvl w:val="1"/>
          <w:numId w:val="5"/>
        </w:numPr>
        <w:spacing w:before="240"/>
        <w:rPr>
          <w:rFonts w:asciiTheme="majorHAnsi" w:hAnsiTheme="majorHAnsi"/>
          <w:b w:val="0"/>
          <w:caps w:val="0"/>
          <w:sz w:val="28"/>
          <w:szCs w:val="28"/>
          <w:u w:val="none"/>
        </w:rPr>
      </w:pPr>
      <w:r w:rsidRPr="00F2499B">
        <w:rPr>
          <w:rFonts w:asciiTheme="majorHAnsi" w:hAnsiTheme="majorHAnsi"/>
          <w:b w:val="0"/>
          <w:caps w:val="0"/>
          <w:sz w:val="28"/>
          <w:szCs w:val="28"/>
          <w:u w:val="none"/>
        </w:rPr>
        <w:t>48.000.000 F CFA à titre de réparation du manque à gagner correspondant aux honoraires forfaitaires des mois restants à courir (1er juillet 2017 – 25 juin 2018) ;</w:t>
      </w:r>
    </w:p>
    <w:p w:rsidR="00B65FAD" w:rsidRPr="00F2499B" w:rsidRDefault="00B65FAD" w:rsidP="004038F2">
      <w:pPr>
        <w:pStyle w:val="Style1"/>
        <w:numPr>
          <w:ilvl w:val="1"/>
          <w:numId w:val="5"/>
        </w:numPr>
        <w:spacing w:before="240"/>
        <w:rPr>
          <w:rFonts w:asciiTheme="majorHAnsi" w:hAnsiTheme="majorHAnsi"/>
          <w:b w:val="0"/>
          <w:caps w:val="0"/>
          <w:sz w:val="28"/>
          <w:szCs w:val="28"/>
          <w:u w:val="none"/>
        </w:rPr>
      </w:pPr>
      <w:r w:rsidRPr="00F2499B">
        <w:rPr>
          <w:rFonts w:asciiTheme="majorHAnsi" w:hAnsiTheme="majorHAnsi"/>
          <w:b w:val="0"/>
          <w:caps w:val="0"/>
          <w:sz w:val="28"/>
          <w:szCs w:val="28"/>
          <w:u w:val="none"/>
        </w:rPr>
        <w:t>20.000.000 FCFA en réparation du préjudice financier occasionné par le licenciement du personnel et la perte d’exploitation des machines et équipements ;</w:t>
      </w:r>
    </w:p>
    <w:p w:rsidR="00B65FAD" w:rsidRPr="00BE69EB" w:rsidRDefault="00B65FAD" w:rsidP="004038F2">
      <w:pPr>
        <w:pStyle w:val="Style1"/>
        <w:numPr>
          <w:ilvl w:val="1"/>
          <w:numId w:val="5"/>
        </w:numPr>
        <w:spacing w:before="240"/>
        <w:rPr>
          <w:rFonts w:asciiTheme="majorHAnsi" w:hAnsiTheme="majorHAnsi"/>
          <w:b w:val="0"/>
          <w:caps w:val="0"/>
          <w:sz w:val="28"/>
          <w:szCs w:val="28"/>
          <w:u w:val="none"/>
        </w:rPr>
      </w:pPr>
      <w:r w:rsidRPr="00F2499B">
        <w:rPr>
          <w:rFonts w:asciiTheme="majorHAnsi" w:hAnsiTheme="majorHAnsi"/>
          <w:b w:val="0"/>
          <w:caps w:val="0"/>
          <w:sz w:val="28"/>
          <w:szCs w:val="28"/>
          <w:u w:val="none"/>
        </w:rPr>
        <w:t>540.000.000 FCFA en remboursement des commissions (15%) d’achats d’espaces publicitaires pour la période écoulée et celle à échoir ;</w:t>
      </w:r>
    </w:p>
    <w:p w:rsidR="00B65FAD" w:rsidRPr="00704820" w:rsidRDefault="00B65FAD" w:rsidP="00D44C4E">
      <w:pPr>
        <w:pStyle w:val="Style1"/>
        <w:numPr>
          <w:ilvl w:val="0"/>
          <w:numId w:val="0"/>
        </w:numPr>
        <w:tabs>
          <w:tab w:val="left" w:pos="708"/>
        </w:tabs>
        <w:spacing w:before="240"/>
        <w:jc w:val="center"/>
        <w:rPr>
          <w:rFonts w:asciiTheme="majorHAnsi" w:hAnsiTheme="majorHAnsi"/>
          <w:caps w:val="0"/>
          <w:sz w:val="28"/>
          <w:szCs w:val="28"/>
        </w:rPr>
      </w:pPr>
      <w:r w:rsidRPr="00704820">
        <w:rPr>
          <w:rFonts w:asciiTheme="majorHAnsi" w:hAnsiTheme="majorHAnsi"/>
          <w:caps w:val="0"/>
          <w:sz w:val="28"/>
          <w:szCs w:val="28"/>
        </w:rPr>
        <w:t>Sur le paiement du montant de 48.000.000 FCFA</w:t>
      </w:r>
    </w:p>
    <w:p w:rsidR="006E081F" w:rsidRPr="004038F2" w:rsidRDefault="004038F2" w:rsidP="00CA3F17">
      <w:pPr>
        <w:pStyle w:val="Style1"/>
        <w:numPr>
          <w:ilvl w:val="0"/>
          <w:numId w:val="0"/>
        </w:numPr>
        <w:tabs>
          <w:tab w:val="left" w:pos="708"/>
        </w:tabs>
        <w:spacing w:before="240"/>
        <w:rPr>
          <w:rFonts w:asciiTheme="majorHAnsi" w:hAnsiTheme="majorHAnsi"/>
          <w:b w:val="0"/>
          <w:caps w:val="0"/>
          <w:sz w:val="28"/>
          <w:szCs w:val="28"/>
          <w:u w:val="none"/>
        </w:rPr>
      </w:pPr>
      <w:r>
        <w:rPr>
          <w:rFonts w:asciiTheme="majorHAnsi" w:hAnsiTheme="majorHAnsi"/>
          <w:b w:val="0"/>
          <w:caps w:val="0"/>
          <w:sz w:val="28"/>
          <w:szCs w:val="28"/>
          <w:u w:val="none"/>
        </w:rPr>
        <w:tab/>
      </w:r>
      <w:r w:rsidR="006E081F" w:rsidRPr="004038F2">
        <w:rPr>
          <w:rFonts w:asciiTheme="majorHAnsi" w:hAnsiTheme="majorHAnsi"/>
          <w:b w:val="0"/>
          <w:caps w:val="0"/>
          <w:sz w:val="28"/>
          <w:szCs w:val="28"/>
          <w:u w:val="none"/>
        </w:rPr>
        <w:t>Attendu qu’aux termes de l’article 1134 aux termes duquel « « les conventions légalement formées, tiennent lieu de loi a ceux qui les ont faites. Elles ne peuvent être révoquées que de leur consentement mutuel, ou pour les causes que la loi autorise » ;</w:t>
      </w:r>
    </w:p>
    <w:p w:rsidR="006F0C09" w:rsidRPr="00406F9A" w:rsidRDefault="004038F2" w:rsidP="00CA3F17">
      <w:pPr>
        <w:pStyle w:val="Style1"/>
        <w:numPr>
          <w:ilvl w:val="0"/>
          <w:numId w:val="0"/>
        </w:numPr>
        <w:tabs>
          <w:tab w:val="left" w:pos="708"/>
        </w:tabs>
        <w:spacing w:before="240"/>
        <w:rPr>
          <w:rFonts w:asciiTheme="majorHAnsi" w:hAnsiTheme="majorHAnsi"/>
          <w:caps w:val="0"/>
          <w:sz w:val="28"/>
          <w:szCs w:val="28"/>
          <w:u w:val="none"/>
        </w:rPr>
      </w:pPr>
      <w:r>
        <w:rPr>
          <w:rFonts w:asciiTheme="majorHAnsi" w:hAnsiTheme="majorHAnsi"/>
          <w:caps w:val="0"/>
          <w:sz w:val="28"/>
          <w:szCs w:val="28"/>
          <w:u w:val="none"/>
        </w:rPr>
        <w:tab/>
      </w:r>
      <w:r w:rsidR="008038C6" w:rsidRPr="00406F9A">
        <w:rPr>
          <w:rFonts w:asciiTheme="majorHAnsi" w:hAnsiTheme="majorHAnsi"/>
          <w:caps w:val="0"/>
          <w:sz w:val="28"/>
          <w:szCs w:val="28"/>
          <w:u w:val="none"/>
        </w:rPr>
        <w:t>Attendu  qu’à la lecture combinée des articles 1142,1382 et 1383 du code civil « toute obligation de faire ou de ne pas faire se résout en dommages et intérêts  en cas d’inexécution de la part du débiteur ; tout fait quelconque de l’homme qui cause un dommage oblige à autrui oblige celui par la faute duquel il est arrivé a le réparer ; chacun est responsable des dommages qu’il a causé non seulement par son propre fait, mais encore par sa négligence ou son imprudence »</w:t>
      </w:r>
      <w:r w:rsidR="006E081F" w:rsidRPr="00406F9A">
        <w:rPr>
          <w:rFonts w:asciiTheme="majorHAnsi" w:hAnsiTheme="majorHAnsi"/>
          <w:caps w:val="0"/>
          <w:sz w:val="28"/>
          <w:szCs w:val="28"/>
          <w:u w:val="none"/>
        </w:rPr>
        <w:t> ;</w:t>
      </w:r>
    </w:p>
    <w:p w:rsidR="006E081F" w:rsidRPr="00406F9A" w:rsidRDefault="004038F2" w:rsidP="00CA3F17">
      <w:pPr>
        <w:pStyle w:val="Style1"/>
        <w:numPr>
          <w:ilvl w:val="0"/>
          <w:numId w:val="0"/>
        </w:numPr>
        <w:tabs>
          <w:tab w:val="left" w:pos="708"/>
        </w:tabs>
        <w:spacing w:before="240"/>
        <w:rPr>
          <w:rFonts w:asciiTheme="majorHAnsi" w:hAnsiTheme="majorHAnsi"/>
          <w:caps w:val="0"/>
          <w:sz w:val="28"/>
          <w:szCs w:val="28"/>
          <w:u w:val="none"/>
        </w:rPr>
      </w:pPr>
      <w:r>
        <w:rPr>
          <w:rFonts w:asciiTheme="majorHAnsi" w:hAnsiTheme="majorHAnsi"/>
          <w:caps w:val="0"/>
          <w:sz w:val="28"/>
          <w:szCs w:val="28"/>
          <w:u w:val="none"/>
        </w:rPr>
        <w:tab/>
      </w:r>
      <w:r w:rsidR="006E081F" w:rsidRPr="00406F9A">
        <w:rPr>
          <w:rFonts w:asciiTheme="majorHAnsi" w:hAnsiTheme="majorHAnsi"/>
          <w:caps w:val="0"/>
          <w:sz w:val="28"/>
          <w:szCs w:val="28"/>
          <w:u w:val="none"/>
        </w:rPr>
        <w:t xml:space="preserve">Attendu qu’en l’espèce le contrat  a été conclu pour une durée de trois </w:t>
      </w:r>
      <w:r w:rsidR="00726C8D" w:rsidRPr="00406F9A">
        <w:rPr>
          <w:rFonts w:asciiTheme="majorHAnsi" w:hAnsiTheme="majorHAnsi"/>
          <w:caps w:val="0"/>
          <w:sz w:val="28"/>
          <w:szCs w:val="28"/>
          <w:u w:val="none"/>
        </w:rPr>
        <w:t xml:space="preserve">ans </w:t>
      </w:r>
      <w:r w:rsidR="00E047C2" w:rsidRPr="00406F9A">
        <w:rPr>
          <w:rFonts w:asciiTheme="majorHAnsi" w:hAnsiTheme="majorHAnsi"/>
          <w:caps w:val="0"/>
          <w:sz w:val="28"/>
          <w:szCs w:val="28"/>
          <w:u w:val="none"/>
        </w:rPr>
        <w:t>allant</w:t>
      </w:r>
      <w:r w:rsidR="006E081F" w:rsidRPr="00406F9A">
        <w:rPr>
          <w:rFonts w:asciiTheme="majorHAnsi" w:hAnsiTheme="majorHAnsi"/>
          <w:caps w:val="0"/>
          <w:sz w:val="28"/>
          <w:szCs w:val="28"/>
          <w:u w:val="none"/>
        </w:rPr>
        <w:t xml:space="preserve"> du 07 Juillet 2015 au 25 juillet 2018 mais que sans motifs </w:t>
      </w:r>
      <w:r w:rsidR="006E081F" w:rsidRPr="00406F9A">
        <w:rPr>
          <w:rFonts w:asciiTheme="majorHAnsi" w:hAnsiTheme="majorHAnsi"/>
          <w:caps w:val="0"/>
          <w:sz w:val="28"/>
          <w:szCs w:val="28"/>
          <w:u w:val="none"/>
        </w:rPr>
        <w:lastRenderedPageBreak/>
        <w:t>valable</w:t>
      </w:r>
      <w:r w:rsidR="00E047C2" w:rsidRPr="00406F9A">
        <w:rPr>
          <w:rFonts w:asciiTheme="majorHAnsi" w:hAnsiTheme="majorHAnsi"/>
          <w:caps w:val="0"/>
          <w:sz w:val="28"/>
          <w:szCs w:val="28"/>
          <w:u w:val="none"/>
        </w:rPr>
        <w:t>s</w:t>
      </w:r>
      <w:r w:rsidR="006E081F" w:rsidRPr="00406F9A">
        <w:rPr>
          <w:rFonts w:asciiTheme="majorHAnsi" w:hAnsiTheme="majorHAnsi"/>
          <w:caps w:val="0"/>
          <w:sz w:val="28"/>
          <w:szCs w:val="28"/>
          <w:u w:val="none"/>
        </w:rPr>
        <w:t xml:space="preserve">, ATLANTIQUE TELECOM NIGER SA décide de le </w:t>
      </w:r>
      <w:r w:rsidR="00045F7B" w:rsidRPr="00406F9A">
        <w:rPr>
          <w:rFonts w:asciiTheme="majorHAnsi" w:hAnsiTheme="majorHAnsi"/>
          <w:caps w:val="0"/>
          <w:sz w:val="28"/>
          <w:szCs w:val="28"/>
          <w:u w:val="none"/>
        </w:rPr>
        <w:t>résilier</w:t>
      </w:r>
      <w:r w:rsidR="006E081F" w:rsidRPr="00406F9A">
        <w:rPr>
          <w:rFonts w:asciiTheme="majorHAnsi" w:hAnsiTheme="majorHAnsi"/>
          <w:caps w:val="0"/>
          <w:sz w:val="28"/>
          <w:szCs w:val="28"/>
          <w:u w:val="none"/>
        </w:rPr>
        <w:t xml:space="preserve"> unilatéralement</w:t>
      </w:r>
      <w:r w:rsidR="00E047C2" w:rsidRPr="00406F9A">
        <w:rPr>
          <w:rFonts w:asciiTheme="majorHAnsi" w:hAnsiTheme="majorHAnsi"/>
          <w:caps w:val="0"/>
          <w:sz w:val="28"/>
          <w:szCs w:val="28"/>
          <w:u w:val="none"/>
        </w:rPr>
        <w:t xml:space="preserve"> le 30 Mai 2017 soit une année avant l’échéance ;</w:t>
      </w:r>
    </w:p>
    <w:p w:rsidR="00726C8D" w:rsidRPr="00406F9A" w:rsidRDefault="004038F2" w:rsidP="00CA3F17">
      <w:pPr>
        <w:pStyle w:val="Style1"/>
        <w:numPr>
          <w:ilvl w:val="0"/>
          <w:numId w:val="0"/>
        </w:numPr>
        <w:tabs>
          <w:tab w:val="left" w:pos="708"/>
        </w:tabs>
        <w:spacing w:before="240"/>
        <w:rPr>
          <w:rFonts w:asciiTheme="majorHAnsi" w:hAnsiTheme="majorHAnsi"/>
          <w:caps w:val="0"/>
          <w:sz w:val="28"/>
          <w:szCs w:val="28"/>
          <w:u w:val="none"/>
        </w:rPr>
      </w:pPr>
      <w:r>
        <w:rPr>
          <w:rFonts w:asciiTheme="majorHAnsi" w:hAnsiTheme="majorHAnsi"/>
          <w:caps w:val="0"/>
          <w:sz w:val="28"/>
          <w:szCs w:val="28"/>
          <w:u w:val="none"/>
        </w:rPr>
        <w:tab/>
      </w:r>
      <w:r w:rsidR="00726C8D" w:rsidRPr="00406F9A">
        <w:rPr>
          <w:rFonts w:asciiTheme="majorHAnsi" w:hAnsiTheme="majorHAnsi"/>
          <w:caps w:val="0"/>
          <w:sz w:val="28"/>
          <w:szCs w:val="28"/>
          <w:u w:val="none"/>
        </w:rPr>
        <w:t>Qu’aux termes des clauses du contrat</w:t>
      </w:r>
      <w:r w:rsidR="00604DEB" w:rsidRPr="00406F9A">
        <w:rPr>
          <w:rFonts w:asciiTheme="majorHAnsi" w:hAnsiTheme="majorHAnsi"/>
          <w:caps w:val="0"/>
          <w:sz w:val="28"/>
          <w:szCs w:val="28"/>
          <w:u w:val="none"/>
        </w:rPr>
        <w:t xml:space="preserve"> en l’occurrence</w:t>
      </w:r>
      <w:r w:rsidR="00B84B4F" w:rsidRPr="00406F9A">
        <w:rPr>
          <w:rFonts w:asciiTheme="majorHAnsi" w:hAnsiTheme="majorHAnsi"/>
          <w:caps w:val="0"/>
          <w:sz w:val="28"/>
          <w:szCs w:val="28"/>
          <w:u w:val="none"/>
        </w:rPr>
        <w:t xml:space="preserve"> l’annexe </w:t>
      </w:r>
      <w:r w:rsidR="00604DEB" w:rsidRPr="00406F9A">
        <w:rPr>
          <w:rFonts w:asciiTheme="majorHAnsi" w:hAnsiTheme="majorHAnsi"/>
          <w:caps w:val="0"/>
          <w:sz w:val="28"/>
          <w:szCs w:val="28"/>
          <w:u w:val="none"/>
        </w:rPr>
        <w:t xml:space="preserve">du contrat un montant forfaitaire mensuel </w:t>
      </w:r>
      <w:r w:rsidR="006979AD" w:rsidRPr="00406F9A">
        <w:rPr>
          <w:rFonts w:asciiTheme="majorHAnsi" w:hAnsiTheme="majorHAnsi"/>
          <w:caps w:val="0"/>
          <w:sz w:val="28"/>
          <w:szCs w:val="28"/>
          <w:u w:val="none"/>
        </w:rPr>
        <w:t>de 4.000.000 FCFA à titre d’</w:t>
      </w:r>
      <w:r w:rsidR="00604DEB" w:rsidRPr="00406F9A">
        <w:rPr>
          <w:rFonts w:asciiTheme="majorHAnsi" w:hAnsiTheme="majorHAnsi"/>
          <w:caps w:val="0"/>
          <w:sz w:val="28"/>
          <w:szCs w:val="28"/>
          <w:u w:val="none"/>
        </w:rPr>
        <w:t>honoraires est payé à TOTEM NIGER SARL  dans le cadre de leur contrat en contrepartie de l’exécution des prestations</w:t>
      </w:r>
      <w:r w:rsidR="00965F57" w:rsidRPr="00406F9A">
        <w:rPr>
          <w:rFonts w:asciiTheme="majorHAnsi" w:hAnsiTheme="majorHAnsi"/>
          <w:caps w:val="0"/>
          <w:sz w:val="28"/>
          <w:szCs w:val="28"/>
          <w:u w:val="none"/>
        </w:rPr>
        <w:t xml:space="preserve"> avec honoraires ;</w:t>
      </w:r>
    </w:p>
    <w:p w:rsidR="00CA3F17" w:rsidRPr="00406F9A" w:rsidRDefault="004038F2" w:rsidP="00CA3F17">
      <w:pPr>
        <w:pStyle w:val="Style1"/>
        <w:numPr>
          <w:ilvl w:val="0"/>
          <w:numId w:val="0"/>
        </w:numPr>
        <w:tabs>
          <w:tab w:val="left" w:pos="708"/>
        </w:tabs>
        <w:spacing w:before="240"/>
        <w:rPr>
          <w:rFonts w:asciiTheme="majorHAnsi" w:hAnsiTheme="majorHAnsi"/>
          <w:caps w:val="0"/>
          <w:sz w:val="28"/>
          <w:szCs w:val="28"/>
          <w:u w:val="none"/>
        </w:rPr>
      </w:pPr>
      <w:r>
        <w:rPr>
          <w:rFonts w:asciiTheme="majorHAnsi" w:hAnsiTheme="majorHAnsi"/>
          <w:caps w:val="0"/>
          <w:sz w:val="28"/>
          <w:szCs w:val="28"/>
          <w:u w:val="none"/>
        </w:rPr>
        <w:tab/>
      </w:r>
      <w:r w:rsidR="00965F57" w:rsidRPr="00406F9A">
        <w:rPr>
          <w:rFonts w:asciiTheme="majorHAnsi" w:hAnsiTheme="majorHAnsi"/>
          <w:caps w:val="0"/>
          <w:sz w:val="28"/>
          <w:szCs w:val="28"/>
          <w:u w:val="none"/>
        </w:rPr>
        <w:t xml:space="preserve">Qu’il est évident que la résiliation du contrat avant terme </w:t>
      </w:r>
      <w:r w:rsidR="006979AD" w:rsidRPr="00406F9A">
        <w:rPr>
          <w:rFonts w:asciiTheme="majorHAnsi" w:hAnsiTheme="majorHAnsi"/>
          <w:caps w:val="0"/>
          <w:sz w:val="28"/>
          <w:szCs w:val="28"/>
          <w:u w:val="none"/>
        </w:rPr>
        <w:t>a entrainé</w:t>
      </w:r>
      <w:r w:rsidR="00965F57" w:rsidRPr="00406F9A">
        <w:rPr>
          <w:rFonts w:asciiTheme="majorHAnsi" w:hAnsiTheme="majorHAnsi"/>
          <w:caps w:val="0"/>
          <w:sz w:val="28"/>
          <w:szCs w:val="28"/>
          <w:u w:val="none"/>
        </w:rPr>
        <w:t xml:space="preserve"> un manque à gagner sûr et certain d’une année  correspondant 4.000.000 X 12 </w:t>
      </w:r>
      <w:r w:rsidR="00574851" w:rsidRPr="00406F9A">
        <w:rPr>
          <w:rFonts w:asciiTheme="majorHAnsi" w:hAnsiTheme="majorHAnsi"/>
          <w:caps w:val="0"/>
          <w:sz w:val="28"/>
          <w:szCs w:val="28"/>
          <w:u w:val="none"/>
        </w:rPr>
        <w:t>soit la somme</w:t>
      </w:r>
      <w:r w:rsidR="00965F57" w:rsidRPr="00406F9A">
        <w:rPr>
          <w:rFonts w:asciiTheme="majorHAnsi" w:hAnsiTheme="majorHAnsi"/>
          <w:caps w:val="0"/>
          <w:sz w:val="28"/>
          <w:szCs w:val="28"/>
          <w:u w:val="none"/>
        </w:rPr>
        <w:t xml:space="preserve"> de 48.000.000 F CFA correspondant aux honoraires forfaitaires des mois restants à courir (1</w:t>
      </w:r>
      <w:r w:rsidR="00965F57" w:rsidRPr="00406F9A">
        <w:rPr>
          <w:rFonts w:asciiTheme="majorHAnsi" w:hAnsiTheme="majorHAnsi"/>
          <w:caps w:val="0"/>
          <w:sz w:val="28"/>
          <w:szCs w:val="28"/>
          <w:u w:val="none"/>
          <w:vertAlign w:val="superscript"/>
        </w:rPr>
        <w:t>er</w:t>
      </w:r>
      <w:r w:rsidR="006979AD" w:rsidRPr="00406F9A">
        <w:rPr>
          <w:rFonts w:asciiTheme="majorHAnsi" w:hAnsiTheme="majorHAnsi"/>
          <w:caps w:val="0"/>
          <w:sz w:val="28"/>
          <w:szCs w:val="28"/>
          <w:u w:val="none"/>
        </w:rPr>
        <w:t xml:space="preserve"> juillet 2017 – 25 juin 2018) car il est certain que si le contrat a été maintenu, elle allait surement avoir au moins ledit montant ;</w:t>
      </w:r>
    </w:p>
    <w:p w:rsidR="00483148" w:rsidRPr="00406F9A" w:rsidRDefault="004038F2" w:rsidP="00CA3F17">
      <w:pPr>
        <w:pStyle w:val="Style1"/>
        <w:numPr>
          <w:ilvl w:val="0"/>
          <w:numId w:val="0"/>
        </w:numPr>
        <w:tabs>
          <w:tab w:val="left" w:pos="708"/>
        </w:tabs>
        <w:spacing w:before="240"/>
        <w:rPr>
          <w:rFonts w:asciiTheme="majorHAnsi" w:hAnsiTheme="majorHAnsi"/>
          <w:caps w:val="0"/>
          <w:sz w:val="28"/>
          <w:szCs w:val="28"/>
          <w:u w:val="none"/>
        </w:rPr>
      </w:pPr>
      <w:r>
        <w:rPr>
          <w:rFonts w:asciiTheme="majorHAnsi" w:hAnsiTheme="majorHAnsi"/>
          <w:caps w:val="0"/>
          <w:sz w:val="28"/>
          <w:szCs w:val="28"/>
          <w:u w:val="none"/>
        </w:rPr>
        <w:tab/>
      </w:r>
      <w:r w:rsidR="00F95D06" w:rsidRPr="00406F9A">
        <w:rPr>
          <w:rFonts w:asciiTheme="majorHAnsi" w:hAnsiTheme="majorHAnsi"/>
          <w:caps w:val="0"/>
          <w:sz w:val="28"/>
          <w:szCs w:val="28"/>
          <w:u w:val="none"/>
        </w:rPr>
        <w:t xml:space="preserve">Qu’il ya </w:t>
      </w:r>
      <w:r w:rsidR="00483148" w:rsidRPr="00406F9A">
        <w:rPr>
          <w:rFonts w:asciiTheme="majorHAnsi" w:hAnsiTheme="majorHAnsi"/>
          <w:caps w:val="0"/>
          <w:sz w:val="28"/>
          <w:szCs w:val="28"/>
          <w:u w:val="none"/>
        </w:rPr>
        <w:t xml:space="preserve">lieu de déclarer sa demande fondée </w:t>
      </w:r>
      <w:r w:rsidR="00F95D06" w:rsidRPr="00406F9A">
        <w:rPr>
          <w:rFonts w:asciiTheme="majorHAnsi" w:hAnsiTheme="majorHAnsi"/>
          <w:caps w:val="0"/>
          <w:sz w:val="28"/>
          <w:szCs w:val="28"/>
          <w:u w:val="none"/>
        </w:rPr>
        <w:t xml:space="preserve">et </w:t>
      </w:r>
      <w:r w:rsidR="00483148" w:rsidRPr="00406F9A">
        <w:rPr>
          <w:rFonts w:asciiTheme="majorHAnsi" w:hAnsiTheme="majorHAnsi"/>
          <w:caps w:val="0"/>
          <w:sz w:val="28"/>
          <w:szCs w:val="28"/>
          <w:u w:val="none"/>
        </w:rPr>
        <w:t>juste ;</w:t>
      </w:r>
    </w:p>
    <w:p w:rsidR="00F95D06" w:rsidRPr="00406F9A" w:rsidRDefault="00483148" w:rsidP="00CA3F17">
      <w:pPr>
        <w:pStyle w:val="Style1"/>
        <w:numPr>
          <w:ilvl w:val="0"/>
          <w:numId w:val="0"/>
        </w:numPr>
        <w:tabs>
          <w:tab w:val="left" w:pos="708"/>
        </w:tabs>
        <w:spacing w:before="240"/>
        <w:rPr>
          <w:rFonts w:asciiTheme="majorHAnsi" w:hAnsiTheme="majorHAnsi"/>
          <w:caps w:val="0"/>
          <w:sz w:val="28"/>
          <w:szCs w:val="28"/>
          <w:u w:val="none"/>
        </w:rPr>
      </w:pPr>
      <w:r w:rsidRPr="00406F9A">
        <w:rPr>
          <w:rFonts w:asciiTheme="majorHAnsi" w:hAnsiTheme="majorHAnsi"/>
          <w:caps w:val="0"/>
          <w:sz w:val="28"/>
          <w:szCs w:val="28"/>
          <w:u w:val="none"/>
        </w:rPr>
        <w:t xml:space="preserve">Qu’il ya lieu alors </w:t>
      </w:r>
      <w:r w:rsidR="00F95D06" w:rsidRPr="00406F9A">
        <w:rPr>
          <w:rFonts w:asciiTheme="majorHAnsi" w:hAnsiTheme="majorHAnsi"/>
          <w:caps w:val="0"/>
          <w:sz w:val="28"/>
          <w:szCs w:val="28"/>
          <w:u w:val="none"/>
        </w:rPr>
        <w:t>de condamner ATLANTIQUE TELECOM NIGER SA à lui payer ladite somme ;</w:t>
      </w:r>
    </w:p>
    <w:p w:rsidR="00D5050F" w:rsidRPr="00704820" w:rsidRDefault="009720C6" w:rsidP="0065536B">
      <w:pPr>
        <w:jc w:val="center"/>
        <w:rPr>
          <w:rFonts w:asciiTheme="majorHAnsi" w:eastAsiaTheme="minorHAnsi" w:hAnsiTheme="majorHAnsi" w:cs="Times New Roman"/>
          <w:b/>
          <w:sz w:val="28"/>
          <w:szCs w:val="28"/>
          <w:u w:val="single"/>
        </w:rPr>
      </w:pPr>
      <w:r w:rsidRPr="00704820">
        <w:rPr>
          <w:rFonts w:asciiTheme="majorHAnsi" w:eastAsiaTheme="minorHAnsi" w:hAnsiTheme="majorHAnsi" w:cs="Times New Roman"/>
          <w:b/>
          <w:sz w:val="28"/>
          <w:szCs w:val="28"/>
          <w:u w:val="single"/>
        </w:rPr>
        <w:t>Sur</w:t>
      </w:r>
      <w:r w:rsidR="00DE2121" w:rsidRPr="00704820">
        <w:rPr>
          <w:rFonts w:asciiTheme="majorHAnsi" w:eastAsiaTheme="minorHAnsi" w:hAnsiTheme="majorHAnsi" w:cs="Times New Roman"/>
          <w:b/>
          <w:sz w:val="28"/>
          <w:szCs w:val="28"/>
          <w:u w:val="single"/>
        </w:rPr>
        <w:t xml:space="preserve"> le paiement</w:t>
      </w:r>
      <w:r w:rsidR="00C83E07" w:rsidRPr="00704820">
        <w:rPr>
          <w:rFonts w:asciiTheme="majorHAnsi" w:eastAsiaTheme="minorHAnsi" w:hAnsiTheme="majorHAnsi" w:cs="Times New Roman"/>
          <w:b/>
          <w:sz w:val="28"/>
          <w:szCs w:val="28"/>
          <w:u w:val="single"/>
        </w:rPr>
        <w:t xml:space="preserve"> 20.000.000 FCFA</w:t>
      </w:r>
    </w:p>
    <w:p w:rsidR="009B7634" w:rsidRPr="00704820" w:rsidRDefault="000544E9" w:rsidP="004038F2">
      <w:pPr>
        <w:ind w:firstLine="720"/>
        <w:jc w:val="both"/>
        <w:rPr>
          <w:rFonts w:asciiTheme="majorHAnsi" w:eastAsiaTheme="minorHAnsi" w:hAnsiTheme="majorHAnsi" w:cs="Times New Roman"/>
          <w:sz w:val="28"/>
          <w:szCs w:val="28"/>
        </w:rPr>
      </w:pPr>
      <w:r w:rsidRPr="00704820">
        <w:rPr>
          <w:rFonts w:asciiTheme="majorHAnsi" w:eastAsiaTheme="minorHAnsi" w:hAnsiTheme="majorHAnsi" w:cs="Times New Roman"/>
          <w:sz w:val="28"/>
          <w:szCs w:val="28"/>
        </w:rPr>
        <w:t>Attendu que TOTEM NIGER SARL demande au tribunal de condamner ATLANTIQUE TELECOM NIGER à lui payer la somme de 20.000.000 FCFA aux motifs  que l’arrêt brutal du contrat lui aurait engendré d’énormes frais notamment le licenciement et la perte d’exploitation des machines et équipements ;</w:t>
      </w:r>
    </w:p>
    <w:p w:rsidR="000544E9" w:rsidRPr="006928CD" w:rsidRDefault="0065536B" w:rsidP="004038F2">
      <w:pPr>
        <w:ind w:firstLine="720"/>
        <w:jc w:val="both"/>
        <w:rPr>
          <w:rFonts w:asciiTheme="majorHAnsi" w:eastAsiaTheme="minorHAnsi" w:hAnsiTheme="majorHAnsi" w:cs="Times New Roman"/>
          <w:b/>
          <w:sz w:val="28"/>
          <w:szCs w:val="28"/>
        </w:rPr>
      </w:pPr>
      <w:r w:rsidRPr="006928CD">
        <w:rPr>
          <w:rFonts w:asciiTheme="majorHAnsi" w:eastAsiaTheme="minorHAnsi" w:hAnsiTheme="majorHAnsi" w:cs="Times New Roman"/>
          <w:b/>
          <w:sz w:val="28"/>
          <w:szCs w:val="28"/>
        </w:rPr>
        <w:t>Qu’aux termes de l’article 1165 «  les conventions n’ont d’effets qu’entre les parties contractantes ; elles ne nuisent point au tiers et elles ne leur profitent dans le cas prévu par l’article 1121 » ;</w:t>
      </w:r>
    </w:p>
    <w:p w:rsidR="00B827E4" w:rsidRPr="006928CD" w:rsidRDefault="0065536B" w:rsidP="004038F2">
      <w:pPr>
        <w:ind w:firstLine="720"/>
        <w:jc w:val="both"/>
        <w:rPr>
          <w:rFonts w:asciiTheme="majorHAnsi" w:eastAsiaTheme="minorHAnsi" w:hAnsiTheme="majorHAnsi" w:cs="Times New Roman"/>
          <w:b/>
          <w:sz w:val="28"/>
          <w:szCs w:val="28"/>
        </w:rPr>
      </w:pPr>
      <w:r w:rsidRPr="006928CD">
        <w:rPr>
          <w:rFonts w:asciiTheme="majorHAnsi" w:eastAsiaTheme="minorHAnsi" w:hAnsiTheme="majorHAnsi" w:cs="Times New Roman"/>
          <w:b/>
          <w:sz w:val="28"/>
          <w:szCs w:val="28"/>
        </w:rPr>
        <w:t>Attendu que conformément à ce principe posé par l’article 1165 et du f</w:t>
      </w:r>
      <w:r w:rsidR="00787E5F" w:rsidRPr="006928CD">
        <w:rPr>
          <w:rFonts w:asciiTheme="majorHAnsi" w:eastAsiaTheme="minorHAnsi" w:hAnsiTheme="majorHAnsi" w:cs="Times New Roman"/>
          <w:b/>
          <w:sz w:val="28"/>
          <w:szCs w:val="28"/>
        </w:rPr>
        <w:t xml:space="preserve">ait qu’il ne s’agissait de cas </w:t>
      </w:r>
      <w:r w:rsidRPr="006928CD">
        <w:rPr>
          <w:rFonts w:asciiTheme="majorHAnsi" w:eastAsiaTheme="minorHAnsi" w:hAnsiTheme="majorHAnsi" w:cs="Times New Roman"/>
          <w:b/>
          <w:sz w:val="28"/>
          <w:szCs w:val="28"/>
        </w:rPr>
        <w:t xml:space="preserve"> stipulation,</w:t>
      </w:r>
      <w:r w:rsidR="00EF7118" w:rsidRPr="006928CD">
        <w:rPr>
          <w:rFonts w:asciiTheme="majorHAnsi" w:eastAsiaTheme="minorHAnsi" w:hAnsiTheme="majorHAnsi" w:cs="Times New Roman"/>
          <w:b/>
          <w:sz w:val="28"/>
          <w:szCs w:val="28"/>
        </w:rPr>
        <w:t xml:space="preserve"> TOTEM NIGER SARL est mal fondée à opposer à ATLANTIQUE NIGER SA </w:t>
      </w:r>
      <w:r w:rsidR="00787E5F" w:rsidRPr="006928CD">
        <w:rPr>
          <w:rFonts w:asciiTheme="majorHAnsi" w:eastAsiaTheme="minorHAnsi" w:hAnsiTheme="majorHAnsi" w:cs="Times New Roman"/>
          <w:b/>
          <w:sz w:val="28"/>
          <w:szCs w:val="28"/>
        </w:rPr>
        <w:t>le contrat de travail qui la liait avec ses propres agents encore moins</w:t>
      </w:r>
      <w:r w:rsidR="00EF7118" w:rsidRPr="006928CD">
        <w:rPr>
          <w:rFonts w:asciiTheme="majorHAnsi" w:eastAsiaTheme="minorHAnsi" w:hAnsiTheme="majorHAnsi" w:cs="Times New Roman"/>
          <w:b/>
          <w:sz w:val="28"/>
          <w:szCs w:val="28"/>
        </w:rPr>
        <w:t xml:space="preserve"> le</w:t>
      </w:r>
      <w:r w:rsidR="00787E5F" w:rsidRPr="006928CD">
        <w:rPr>
          <w:rFonts w:asciiTheme="majorHAnsi" w:eastAsiaTheme="minorHAnsi" w:hAnsiTheme="majorHAnsi" w:cs="Times New Roman"/>
          <w:b/>
          <w:sz w:val="28"/>
          <w:szCs w:val="28"/>
        </w:rPr>
        <w:t>urs</w:t>
      </w:r>
      <w:r w:rsidR="00EF7118" w:rsidRPr="006928CD">
        <w:rPr>
          <w:rFonts w:asciiTheme="majorHAnsi" w:eastAsiaTheme="minorHAnsi" w:hAnsiTheme="majorHAnsi" w:cs="Times New Roman"/>
          <w:b/>
          <w:sz w:val="28"/>
          <w:szCs w:val="28"/>
        </w:rPr>
        <w:t xml:space="preserve"> licenciement</w:t>
      </w:r>
      <w:r w:rsidR="00787E5F" w:rsidRPr="006928CD">
        <w:rPr>
          <w:rFonts w:asciiTheme="majorHAnsi" w:eastAsiaTheme="minorHAnsi" w:hAnsiTheme="majorHAnsi" w:cs="Times New Roman"/>
          <w:b/>
          <w:sz w:val="28"/>
          <w:szCs w:val="28"/>
        </w:rPr>
        <w:t>s ou  l’in</w:t>
      </w:r>
      <w:r w:rsidR="00EF7118" w:rsidRPr="006928CD">
        <w:rPr>
          <w:rFonts w:asciiTheme="majorHAnsi" w:eastAsiaTheme="minorHAnsi" w:hAnsiTheme="majorHAnsi" w:cs="Times New Roman"/>
          <w:b/>
          <w:sz w:val="28"/>
          <w:szCs w:val="28"/>
        </w:rPr>
        <w:t>exploitation de son</w:t>
      </w:r>
      <w:r w:rsidR="00787E5F" w:rsidRPr="006928CD">
        <w:rPr>
          <w:rFonts w:asciiTheme="majorHAnsi" w:eastAsiaTheme="minorHAnsi" w:hAnsiTheme="majorHAnsi" w:cs="Times New Roman"/>
          <w:b/>
          <w:sz w:val="28"/>
          <w:szCs w:val="28"/>
        </w:rPr>
        <w:t xml:space="preserve"> propre</w:t>
      </w:r>
      <w:r w:rsidR="00EF7118" w:rsidRPr="006928CD">
        <w:rPr>
          <w:rFonts w:asciiTheme="majorHAnsi" w:eastAsiaTheme="minorHAnsi" w:hAnsiTheme="majorHAnsi" w:cs="Times New Roman"/>
          <w:b/>
          <w:sz w:val="28"/>
          <w:szCs w:val="28"/>
        </w:rPr>
        <w:t xml:space="preserve"> matériel dès </w:t>
      </w:r>
      <w:r w:rsidR="00787E5F" w:rsidRPr="006928CD">
        <w:rPr>
          <w:rFonts w:asciiTheme="majorHAnsi" w:eastAsiaTheme="minorHAnsi" w:hAnsiTheme="majorHAnsi" w:cs="Times New Roman"/>
          <w:b/>
          <w:sz w:val="28"/>
          <w:szCs w:val="28"/>
        </w:rPr>
        <w:t xml:space="preserve">lors </w:t>
      </w:r>
      <w:r w:rsidR="00EF7118" w:rsidRPr="006928CD">
        <w:rPr>
          <w:rFonts w:asciiTheme="majorHAnsi" w:eastAsiaTheme="minorHAnsi" w:hAnsiTheme="majorHAnsi" w:cs="Times New Roman"/>
          <w:b/>
          <w:sz w:val="28"/>
          <w:szCs w:val="28"/>
        </w:rPr>
        <w:t>qu’elle n’e</w:t>
      </w:r>
      <w:r w:rsidR="00787E5F" w:rsidRPr="006928CD">
        <w:rPr>
          <w:rFonts w:asciiTheme="majorHAnsi" w:eastAsiaTheme="minorHAnsi" w:hAnsiTheme="majorHAnsi" w:cs="Times New Roman"/>
          <w:b/>
          <w:sz w:val="28"/>
          <w:szCs w:val="28"/>
        </w:rPr>
        <w:t xml:space="preserve">xiste pas par le contrat qui la </w:t>
      </w:r>
      <w:r w:rsidR="00EF7118" w:rsidRPr="006928CD">
        <w:rPr>
          <w:rFonts w:asciiTheme="majorHAnsi" w:eastAsiaTheme="minorHAnsi" w:hAnsiTheme="majorHAnsi" w:cs="Times New Roman"/>
          <w:b/>
          <w:sz w:val="28"/>
          <w:szCs w:val="28"/>
        </w:rPr>
        <w:t>liait</w:t>
      </w:r>
      <w:r w:rsidR="00787E5F" w:rsidRPr="006928CD">
        <w:rPr>
          <w:rFonts w:asciiTheme="majorHAnsi" w:eastAsiaTheme="minorHAnsi" w:hAnsiTheme="majorHAnsi" w:cs="Times New Roman"/>
          <w:b/>
          <w:sz w:val="28"/>
          <w:szCs w:val="28"/>
        </w:rPr>
        <w:t xml:space="preserve"> à ATLANTIQUE TELECOM</w:t>
      </w:r>
      <w:r w:rsidR="00EF7118" w:rsidRPr="006928CD">
        <w:rPr>
          <w:rFonts w:asciiTheme="majorHAnsi" w:eastAsiaTheme="minorHAnsi" w:hAnsiTheme="majorHAnsi" w:cs="Times New Roman"/>
          <w:b/>
          <w:sz w:val="28"/>
          <w:szCs w:val="28"/>
        </w:rPr>
        <w:t xml:space="preserve"> mais parce qu’elle est juridiquement née et vit et fonctionne normalement en tant que Société au même titre qu</w:t>
      </w:r>
      <w:r w:rsidR="00CD6B09" w:rsidRPr="006928CD">
        <w:rPr>
          <w:rFonts w:asciiTheme="majorHAnsi" w:eastAsiaTheme="minorHAnsi" w:hAnsiTheme="majorHAnsi" w:cs="Times New Roman"/>
          <w:b/>
          <w:sz w:val="28"/>
          <w:szCs w:val="28"/>
        </w:rPr>
        <w:t>e toute</w:t>
      </w:r>
      <w:r w:rsidR="00B827E4" w:rsidRPr="006928CD">
        <w:rPr>
          <w:rFonts w:asciiTheme="majorHAnsi" w:eastAsiaTheme="minorHAnsi" w:hAnsiTheme="majorHAnsi" w:cs="Times New Roman"/>
          <w:b/>
          <w:sz w:val="28"/>
          <w:szCs w:val="28"/>
        </w:rPr>
        <w:t>s les personnes morales ;</w:t>
      </w:r>
    </w:p>
    <w:p w:rsidR="0065536B" w:rsidRPr="006928CD" w:rsidRDefault="00B827E4" w:rsidP="004038F2">
      <w:pPr>
        <w:ind w:firstLine="720"/>
        <w:jc w:val="both"/>
        <w:rPr>
          <w:rFonts w:asciiTheme="majorHAnsi" w:eastAsiaTheme="minorHAnsi" w:hAnsiTheme="majorHAnsi" w:cs="Times New Roman"/>
          <w:b/>
          <w:sz w:val="28"/>
          <w:szCs w:val="28"/>
        </w:rPr>
      </w:pPr>
      <w:r w:rsidRPr="006928CD">
        <w:rPr>
          <w:rFonts w:asciiTheme="majorHAnsi" w:eastAsiaTheme="minorHAnsi" w:hAnsiTheme="majorHAnsi" w:cs="Times New Roman"/>
          <w:b/>
          <w:sz w:val="28"/>
          <w:szCs w:val="28"/>
        </w:rPr>
        <w:lastRenderedPageBreak/>
        <w:t>Qu’elle</w:t>
      </w:r>
      <w:r w:rsidR="00706C33" w:rsidRPr="006928CD">
        <w:rPr>
          <w:rFonts w:asciiTheme="majorHAnsi" w:eastAsiaTheme="minorHAnsi" w:hAnsiTheme="majorHAnsi" w:cs="Times New Roman"/>
          <w:b/>
          <w:sz w:val="28"/>
          <w:szCs w:val="28"/>
        </w:rPr>
        <w:t xml:space="preserve"> ne verse la preuve d’aucun montant qu’elle aurait investi dans les prétendus licenciements en rapport directe avec la rupture de leur contrat mais aussi qu’</w:t>
      </w:r>
      <w:r w:rsidR="00CD6B09" w:rsidRPr="006928CD">
        <w:rPr>
          <w:rFonts w:asciiTheme="majorHAnsi" w:eastAsiaTheme="minorHAnsi" w:hAnsiTheme="majorHAnsi" w:cs="Times New Roman"/>
          <w:b/>
          <w:sz w:val="28"/>
          <w:szCs w:val="28"/>
        </w:rPr>
        <w:t>ATLANTIQUE TELECOM NIGER est étrangère à ses relations contractuelles avec ses agents régies par le code de travail ;</w:t>
      </w:r>
      <w:r w:rsidR="0065536B" w:rsidRPr="006928CD">
        <w:rPr>
          <w:rFonts w:asciiTheme="majorHAnsi" w:eastAsiaTheme="minorHAnsi" w:hAnsiTheme="majorHAnsi" w:cs="Times New Roman"/>
          <w:b/>
          <w:sz w:val="28"/>
          <w:szCs w:val="28"/>
        </w:rPr>
        <w:tab/>
      </w:r>
    </w:p>
    <w:p w:rsidR="00CD6B09" w:rsidRPr="006928CD" w:rsidRDefault="00CD6B09" w:rsidP="004038F2">
      <w:pPr>
        <w:ind w:firstLine="720"/>
        <w:jc w:val="both"/>
        <w:rPr>
          <w:rFonts w:asciiTheme="majorHAnsi" w:eastAsiaTheme="minorHAnsi" w:hAnsiTheme="majorHAnsi" w:cs="Times New Roman"/>
          <w:b/>
          <w:sz w:val="28"/>
          <w:szCs w:val="28"/>
        </w:rPr>
      </w:pPr>
      <w:r w:rsidRPr="006928CD">
        <w:rPr>
          <w:rFonts w:asciiTheme="majorHAnsi" w:eastAsiaTheme="minorHAnsi" w:hAnsiTheme="majorHAnsi" w:cs="Times New Roman"/>
          <w:b/>
          <w:sz w:val="28"/>
          <w:szCs w:val="28"/>
        </w:rPr>
        <w:t>Que c’est tout à fait juste qu’ATLANTIQUE TELECOM NIGER soutient qu’elle fait de la spéculation ;</w:t>
      </w:r>
    </w:p>
    <w:p w:rsidR="00CD6B09" w:rsidRPr="006928CD" w:rsidRDefault="00CD6B09" w:rsidP="004038F2">
      <w:pPr>
        <w:ind w:firstLine="432"/>
        <w:jc w:val="both"/>
        <w:rPr>
          <w:rFonts w:asciiTheme="majorHAnsi" w:eastAsiaTheme="minorHAnsi" w:hAnsiTheme="majorHAnsi" w:cs="Times New Roman"/>
          <w:b/>
          <w:sz w:val="28"/>
          <w:szCs w:val="28"/>
        </w:rPr>
      </w:pPr>
      <w:r w:rsidRPr="006928CD">
        <w:rPr>
          <w:rFonts w:asciiTheme="majorHAnsi" w:eastAsiaTheme="minorHAnsi" w:hAnsiTheme="majorHAnsi" w:cs="Times New Roman"/>
          <w:b/>
          <w:sz w:val="28"/>
          <w:szCs w:val="28"/>
        </w:rPr>
        <w:t>Qu’il ya lieu par conséquent de la débouter de cette demande ;</w:t>
      </w:r>
    </w:p>
    <w:p w:rsidR="00D2384A" w:rsidRPr="00704820" w:rsidRDefault="00927A34" w:rsidP="00212ABD">
      <w:pPr>
        <w:pStyle w:val="Style1"/>
        <w:numPr>
          <w:ilvl w:val="0"/>
          <w:numId w:val="0"/>
        </w:numPr>
        <w:spacing w:before="240"/>
        <w:ind w:left="432" w:hanging="432"/>
        <w:jc w:val="center"/>
        <w:rPr>
          <w:rFonts w:asciiTheme="majorHAnsi" w:hAnsiTheme="majorHAnsi"/>
          <w:caps w:val="0"/>
          <w:sz w:val="28"/>
          <w:szCs w:val="28"/>
          <w:u w:val="none"/>
        </w:rPr>
      </w:pPr>
      <w:r w:rsidRPr="00704820">
        <w:rPr>
          <w:rFonts w:asciiTheme="majorHAnsi" w:eastAsiaTheme="minorHAnsi" w:hAnsiTheme="majorHAnsi"/>
          <w:caps w:val="0"/>
          <w:sz w:val="28"/>
          <w:szCs w:val="28"/>
        </w:rPr>
        <w:t>Sur</w:t>
      </w:r>
      <w:r w:rsidR="008F760F" w:rsidRPr="00704820">
        <w:rPr>
          <w:rFonts w:asciiTheme="majorHAnsi" w:eastAsiaTheme="minorHAnsi" w:hAnsiTheme="majorHAnsi"/>
          <w:caps w:val="0"/>
          <w:sz w:val="28"/>
          <w:szCs w:val="28"/>
        </w:rPr>
        <w:t xml:space="preserve"> le paiement de </w:t>
      </w:r>
      <w:r w:rsidR="00771B40" w:rsidRPr="00704820">
        <w:rPr>
          <w:rFonts w:asciiTheme="majorHAnsi" w:hAnsiTheme="majorHAnsi"/>
          <w:caps w:val="0"/>
          <w:sz w:val="28"/>
          <w:szCs w:val="28"/>
        </w:rPr>
        <w:t>540.000.000 FCFA</w:t>
      </w:r>
    </w:p>
    <w:p w:rsidR="00EB58E3" w:rsidRPr="00704820" w:rsidRDefault="004038F2" w:rsidP="00EB58E3">
      <w:pPr>
        <w:pStyle w:val="Style1"/>
        <w:numPr>
          <w:ilvl w:val="0"/>
          <w:numId w:val="0"/>
        </w:numPr>
        <w:tabs>
          <w:tab w:val="left" w:pos="708"/>
        </w:tabs>
        <w:spacing w:before="240"/>
        <w:rPr>
          <w:rFonts w:asciiTheme="majorHAnsi" w:hAnsiTheme="majorHAnsi"/>
          <w:b w:val="0"/>
          <w:caps w:val="0"/>
          <w:sz w:val="28"/>
          <w:szCs w:val="28"/>
          <w:u w:val="none"/>
        </w:rPr>
      </w:pPr>
      <w:r>
        <w:rPr>
          <w:rFonts w:asciiTheme="majorHAnsi" w:hAnsiTheme="majorHAnsi"/>
          <w:caps w:val="0"/>
          <w:sz w:val="28"/>
          <w:szCs w:val="28"/>
          <w:u w:val="none"/>
        </w:rPr>
        <w:tab/>
      </w:r>
      <w:r w:rsidR="00EB58E3" w:rsidRPr="00704820">
        <w:rPr>
          <w:rFonts w:asciiTheme="majorHAnsi" w:hAnsiTheme="majorHAnsi"/>
          <w:caps w:val="0"/>
          <w:sz w:val="28"/>
          <w:szCs w:val="28"/>
          <w:u w:val="none"/>
        </w:rPr>
        <w:t>Attendu que TOTEM NIGER SARL</w:t>
      </w:r>
      <w:r w:rsidR="00B308AE" w:rsidRPr="00704820">
        <w:rPr>
          <w:rFonts w:asciiTheme="majorHAnsi" w:hAnsiTheme="majorHAnsi"/>
          <w:b w:val="0"/>
          <w:caps w:val="0"/>
          <w:sz w:val="28"/>
          <w:szCs w:val="28"/>
          <w:u w:val="none"/>
        </w:rPr>
        <w:t xml:space="preserve"> demande au tribunal de condamner </w:t>
      </w:r>
      <w:r w:rsidR="00EB58E3" w:rsidRPr="00704820">
        <w:rPr>
          <w:rFonts w:asciiTheme="majorHAnsi" w:hAnsiTheme="majorHAnsi"/>
          <w:b w:val="0"/>
          <w:caps w:val="0"/>
          <w:sz w:val="28"/>
          <w:szCs w:val="28"/>
          <w:u w:val="none"/>
        </w:rPr>
        <w:t xml:space="preserve"> la société ATLANTIQUE TELEC</w:t>
      </w:r>
      <w:r w:rsidR="00B308AE" w:rsidRPr="00704820">
        <w:rPr>
          <w:rFonts w:asciiTheme="majorHAnsi" w:hAnsiTheme="majorHAnsi"/>
          <w:b w:val="0"/>
          <w:caps w:val="0"/>
          <w:sz w:val="28"/>
          <w:szCs w:val="28"/>
          <w:u w:val="none"/>
        </w:rPr>
        <w:t>OM NIGER</w:t>
      </w:r>
      <w:r w:rsidR="00EB58E3" w:rsidRPr="00704820">
        <w:rPr>
          <w:rFonts w:asciiTheme="majorHAnsi" w:hAnsiTheme="majorHAnsi"/>
          <w:b w:val="0"/>
          <w:caps w:val="0"/>
          <w:sz w:val="28"/>
          <w:szCs w:val="28"/>
          <w:u w:val="none"/>
        </w:rPr>
        <w:t xml:space="preserve"> à lui verser les  </w:t>
      </w:r>
      <w:r w:rsidR="00EB58E3" w:rsidRPr="00704820">
        <w:rPr>
          <w:rFonts w:asciiTheme="majorHAnsi" w:hAnsiTheme="majorHAnsi"/>
          <w:caps w:val="0"/>
          <w:sz w:val="28"/>
          <w:szCs w:val="28"/>
          <w:u w:val="none"/>
        </w:rPr>
        <w:t>arriérés de commissions (15%)</w:t>
      </w:r>
      <w:r w:rsidR="00EB58E3" w:rsidRPr="00704820">
        <w:rPr>
          <w:rFonts w:asciiTheme="majorHAnsi" w:hAnsiTheme="majorHAnsi"/>
          <w:b w:val="0"/>
          <w:caps w:val="0"/>
          <w:sz w:val="28"/>
          <w:szCs w:val="28"/>
          <w:u w:val="none"/>
        </w:rPr>
        <w:t xml:space="preserve">  sur </w:t>
      </w:r>
      <w:r w:rsidR="00EB58E3" w:rsidRPr="00704820">
        <w:rPr>
          <w:rFonts w:asciiTheme="majorHAnsi" w:hAnsiTheme="majorHAnsi"/>
          <w:caps w:val="0"/>
          <w:sz w:val="28"/>
          <w:szCs w:val="28"/>
          <w:u w:val="none"/>
        </w:rPr>
        <w:t>les achats d’espaces</w:t>
      </w:r>
      <w:r w:rsidR="00EB58E3" w:rsidRPr="00704820">
        <w:rPr>
          <w:rFonts w:asciiTheme="majorHAnsi" w:hAnsiTheme="majorHAnsi"/>
          <w:b w:val="0"/>
          <w:caps w:val="0"/>
          <w:sz w:val="28"/>
          <w:szCs w:val="28"/>
          <w:u w:val="none"/>
        </w:rPr>
        <w:t xml:space="preserve"> qu’elle avait délibérément refusé de lui attribuer ;</w:t>
      </w:r>
    </w:p>
    <w:p w:rsidR="00AF5DE7" w:rsidRPr="00704820" w:rsidRDefault="004038F2" w:rsidP="00EB58E3">
      <w:pPr>
        <w:pStyle w:val="Style1"/>
        <w:numPr>
          <w:ilvl w:val="0"/>
          <w:numId w:val="0"/>
        </w:numPr>
        <w:tabs>
          <w:tab w:val="left" w:pos="708"/>
        </w:tabs>
        <w:spacing w:before="240"/>
        <w:rPr>
          <w:rFonts w:asciiTheme="majorHAnsi" w:hAnsiTheme="majorHAnsi"/>
          <w:b w:val="0"/>
          <w:caps w:val="0"/>
          <w:sz w:val="28"/>
          <w:szCs w:val="28"/>
          <w:u w:val="none"/>
        </w:rPr>
      </w:pPr>
      <w:r>
        <w:rPr>
          <w:rFonts w:asciiTheme="majorHAnsi" w:hAnsiTheme="majorHAnsi"/>
          <w:b w:val="0"/>
          <w:caps w:val="0"/>
          <w:sz w:val="28"/>
          <w:szCs w:val="28"/>
          <w:u w:val="none"/>
        </w:rPr>
        <w:tab/>
      </w:r>
      <w:r w:rsidR="00EB58E3" w:rsidRPr="00704820">
        <w:rPr>
          <w:rFonts w:asciiTheme="majorHAnsi" w:hAnsiTheme="majorHAnsi"/>
          <w:b w:val="0"/>
          <w:caps w:val="0"/>
          <w:sz w:val="28"/>
          <w:szCs w:val="28"/>
          <w:u w:val="none"/>
        </w:rPr>
        <w:t>Que sur la période écoulé, le montant des achats desdits espaces, tout média confondu, effectués directement par Atlantique Télécom s’élève à environ 1.200.000.000 FCFA par an</w:t>
      </w:r>
      <w:r w:rsidR="00AF5DE7" w:rsidRPr="00704820">
        <w:rPr>
          <w:rFonts w:asciiTheme="majorHAnsi" w:hAnsiTheme="majorHAnsi"/>
          <w:b w:val="0"/>
          <w:caps w:val="0"/>
          <w:sz w:val="28"/>
          <w:szCs w:val="28"/>
          <w:u w:val="none"/>
        </w:rPr>
        <w:t> ;</w:t>
      </w:r>
    </w:p>
    <w:p w:rsidR="00EB58E3" w:rsidRPr="00704820" w:rsidRDefault="004038F2" w:rsidP="00EB58E3">
      <w:pPr>
        <w:pStyle w:val="Style1"/>
        <w:numPr>
          <w:ilvl w:val="0"/>
          <w:numId w:val="0"/>
        </w:numPr>
        <w:tabs>
          <w:tab w:val="left" w:pos="708"/>
        </w:tabs>
        <w:spacing w:before="240"/>
        <w:rPr>
          <w:rFonts w:asciiTheme="majorHAnsi" w:hAnsiTheme="majorHAnsi"/>
          <w:b w:val="0"/>
          <w:caps w:val="0"/>
          <w:sz w:val="28"/>
          <w:szCs w:val="28"/>
          <w:u w:val="none"/>
        </w:rPr>
      </w:pPr>
      <w:r>
        <w:rPr>
          <w:rFonts w:asciiTheme="majorHAnsi" w:hAnsiTheme="majorHAnsi"/>
          <w:b w:val="0"/>
          <w:caps w:val="0"/>
          <w:sz w:val="28"/>
          <w:szCs w:val="28"/>
          <w:u w:val="none"/>
        </w:rPr>
        <w:tab/>
      </w:r>
      <w:r w:rsidR="00AF5DE7" w:rsidRPr="00704820">
        <w:rPr>
          <w:rFonts w:asciiTheme="majorHAnsi" w:hAnsiTheme="majorHAnsi"/>
          <w:b w:val="0"/>
          <w:caps w:val="0"/>
          <w:sz w:val="28"/>
          <w:szCs w:val="28"/>
          <w:u w:val="none"/>
        </w:rPr>
        <w:t>Qu’elle demande ainsi de condamner ATLANTIQUE TELECOM NIGER SA</w:t>
      </w:r>
      <w:r w:rsidR="00EB58E3" w:rsidRPr="00704820">
        <w:rPr>
          <w:rFonts w:asciiTheme="majorHAnsi" w:hAnsiTheme="majorHAnsi"/>
          <w:b w:val="0"/>
          <w:caps w:val="0"/>
          <w:sz w:val="28"/>
          <w:szCs w:val="28"/>
          <w:u w:val="none"/>
        </w:rPr>
        <w:t xml:space="preserve"> à</w:t>
      </w:r>
      <w:r w:rsidR="0031011D" w:rsidRPr="00704820">
        <w:rPr>
          <w:rFonts w:asciiTheme="majorHAnsi" w:hAnsiTheme="majorHAnsi"/>
          <w:b w:val="0"/>
          <w:caps w:val="0"/>
          <w:sz w:val="28"/>
          <w:szCs w:val="28"/>
          <w:u w:val="none"/>
        </w:rPr>
        <w:t xml:space="preserve"> lui verser</w:t>
      </w:r>
      <w:r w:rsidR="00EB58E3" w:rsidRPr="00704820">
        <w:rPr>
          <w:rFonts w:asciiTheme="majorHAnsi" w:hAnsiTheme="majorHAnsi"/>
          <w:b w:val="0"/>
          <w:caps w:val="0"/>
          <w:sz w:val="28"/>
          <w:szCs w:val="28"/>
          <w:u w:val="none"/>
        </w:rPr>
        <w:t xml:space="preserve"> les sommes de : </w:t>
      </w:r>
    </w:p>
    <w:p w:rsidR="00EB58E3" w:rsidRPr="004038F2" w:rsidRDefault="00EB58E3" w:rsidP="004038F2">
      <w:pPr>
        <w:pStyle w:val="Style1"/>
        <w:numPr>
          <w:ilvl w:val="0"/>
          <w:numId w:val="6"/>
        </w:numPr>
        <w:tabs>
          <w:tab w:val="left" w:pos="708"/>
        </w:tabs>
        <w:spacing w:before="240"/>
        <w:ind w:left="1080"/>
        <w:rPr>
          <w:rFonts w:asciiTheme="majorHAnsi" w:hAnsiTheme="majorHAnsi"/>
          <w:b w:val="0"/>
          <w:caps w:val="0"/>
          <w:sz w:val="28"/>
          <w:szCs w:val="28"/>
          <w:u w:val="none"/>
        </w:rPr>
      </w:pPr>
      <w:r w:rsidRPr="004038F2">
        <w:rPr>
          <w:rFonts w:asciiTheme="majorHAnsi" w:hAnsiTheme="majorHAnsi"/>
          <w:b w:val="0"/>
          <w:caps w:val="0"/>
          <w:sz w:val="28"/>
          <w:szCs w:val="28"/>
          <w:u w:val="none"/>
        </w:rPr>
        <w:t>180.000.000 FCFA soit 15% du montant des achats d’espaces publicitaires pour la période 2015 – 2016 ;</w:t>
      </w:r>
    </w:p>
    <w:p w:rsidR="00EB58E3" w:rsidRPr="004038F2" w:rsidRDefault="00EB58E3" w:rsidP="004038F2">
      <w:pPr>
        <w:pStyle w:val="Style1"/>
        <w:numPr>
          <w:ilvl w:val="0"/>
          <w:numId w:val="6"/>
        </w:numPr>
        <w:tabs>
          <w:tab w:val="left" w:pos="708"/>
        </w:tabs>
        <w:spacing w:before="240"/>
        <w:ind w:left="1080"/>
        <w:rPr>
          <w:rFonts w:asciiTheme="majorHAnsi" w:hAnsiTheme="majorHAnsi"/>
          <w:b w:val="0"/>
          <w:caps w:val="0"/>
          <w:sz w:val="28"/>
          <w:szCs w:val="28"/>
          <w:u w:val="none"/>
        </w:rPr>
      </w:pPr>
      <w:r w:rsidRPr="004038F2">
        <w:rPr>
          <w:rFonts w:asciiTheme="majorHAnsi" w:hAnsiTheme="majorHAnsi"/>
          <w:b w:val="0"/>
          <w:caps w:val="0"/>
          <w:sz w:val="28"/>
          <w:szCs w:val="28"/>
          <w:u w:val="none"/>
        </w:rPr>
        <w:t>180.000.000 FCFA  soit 15% du montant des achats d’espaces publicitaires pour la période 2016 – 2017 ;</w:t>
      </w:r>
    </w:p>
    <w:p w:rsidR="00EB58E3" w:rsidRPr="004038F2" w:rsidRDefault="00EB58E3" w:rsidP="004038F2">
      <w:pPr>
        <w:pStyle w:val="Style1"/>
        <w:numPr>
          <w:ilvl w:val="0"/>
          <w:numId w:val="6"/>
        </w:numPr>
        <w:tabs>
          <w:tab w:val="left" w:pos="708"/>
        </w:tabs>
        <w:spacing w:before="240"/>
        <w:ind w:left="1080"/>
        <w:rPr>
          <w:rFonts w:asciiTheme="majorHAnsi" w:hAnsiTheme="majorHAnsi"/>
          <w:b w:val="0"/>
          <w:caps w:val="0"/>
          <w:sz w:val="28"/>
          <w:szCs w:val="28"/>
          <w:u w:val="none"/>
        </w:rPr>
      </w:pPr>
      <w:r w:rsidRPr="004038F2">
        <w:rPr>
          <w:rFonts w:asciiTheme="majorHAnsi" w:hAnsiTheme="majorHAnsi"/>
          <w:b w:val="0"/>
          <w:caps w:val="0"/>
          <w:sz w:val="28"/>
          <w:szCs w:val="28"/>
          <w:u w:val="none"/>
        </w:rPr>
        <w:t>180.000.000 FCFA  soit 15%du montant des achats d’espaces publicitaires pour la période 2017 – 2018 ;</w:t>
      </w:r>
    </w:p>
    <w:p w:rsidR="00EB58E3" w:rsidRPr="004038F2" w:rsidRDefault="00EB58E3" w:rsidP="004038F2">
      <w:pPr>
        <w:pStyle w:val="Style1"/>
        <w:numPr>
          <w:ilvl w:val="0"/>
          <w:numId w:val="0"/>
        </w:numPr>
        <w:tabs>
          <w:tab w:val="left" w:pos="708"/>
        </w:tabs>
        <w:spacing w:before="240"/>
        <w:ind w:left="1080"/>
        <w:rPr>
          <w:rFonts w:asciiTheme="majorHAnsi" w:hAnsiTheme="majorHAnsi"/>
          <w:b w:val="0"/>
          <w:caps w:val="0"/>
          <w:sz w:val="28"/>
          <w:szCs w:val="28"/>
          <w:u w:val="none"/>
        </w:rPr>
      </w:pPr>
      <w:r w:rsidRPr="004038F2">
        <w:rPr>
          <w:rFonts w:asciiTheme="majorHAnsi" w:hAnsiTheme="majorHAnsi"/>
          <w:b w:val="0"/>
          <w:sz w:val="28"/>
          <w:szCs w:val="28"/>
          <w:u w:val="none"/>
        </w:rPr>
        <w:t>Soit la somme de  = 540.000.000 FCFA </w:t>
      </w:r>
      <w:r w:rsidRPr="004038F2">
        <w:rPr>
          <w:rFonts w:asciiTheme="majorHAnsi" w:hAnsiTheme="majorHAnsi"/>
          <w:sz w:val="28"/>
          <w:szCs w:val="28"/>
          <w:u w:val="none"/>
        </w:rPr>
        <w:t>;</w:t>
      </w:r>
    </w:p>
    <w:p w:rsidR="00771B40" w:rsidRPr="00E464EF" w:rsidRDefault="00FB7093" w:rsidP="004038F2">
      <w:pPr>
        <w:pStyle w:val="Style1"/>
        <w:numPr>
          <w:ilvl w:val="0"/>
          <w:numId w:val="0"/>
        </w:numPr>
        <w:spacing w:before="240"/>
        <w:ind w:firstLine="720"/>
        <w:rPr>
          <w:rFonts w:asciiTheme="majorHAnsi" w:eastAsiaTheme="minorHAnsi" w:hAnsiTheme="majorHAnsi"/>
          <w:caps w:val="0"/>
          <w:sz w:val="28"/>
          <w:szCs w:val="28"/>
          <w:u w:val="none"/>
        </w:rPr>
      </w:pPr>
      <w:r w:rsidRPr="00E464EF">
        <w:rPr>
          <w:rFonts w:asciiTheme="majorHAnsi" w:hAnsiTheme="majorHAnsi"/>
          <w:caps w:val="0"/>
          <w:sz w:val="28"/>
          <w:szCs w:val="28"/>
          <w:u w:val="none"/>
        </w:rPr>
        <w:t xml:space="preserve">Attendu </w:t>
      </w:r>
      <w:r w:rsidR="00967F20" w:rsidRPr="00E464EF">
        <w:rPr>
          <w:rFonts w:asciiTheme="majorHAnsi" w:hAnsiTheme="majorHAnsi"/>
          <w:caps w:val="0"/>
          <w:sz w:val="28"/>
          <w:szCs w:val="28"/>
          <w:u w:val="none"/>
        </w:rPr>
        <w:t xml:space="preserve">cependant pour rejeter </w:t>
      </w:r>
      <w:r w:rsidR="00451ADB" w:rsidRPr="00E464EF">
        <w:rPr>
          <w:rFonts w:asciiTheme="majorHAnsi" w:hAnsiTheme="majorHAnsi"/>
          <w:caps w:val="0"/>
          <w:sz w:val="28"/>
          <w:szCs w:val="28"/>
          <w:u w:val="none"/>
        </w:rPr>
        <w:t xml:space="preserve">les griefs selon </w:t>
      </w:r>
      <w:r w:rsidR="008528B9" w:rsidRPr="00E464EF">
        <w:rPr>
          <w:rFonts w:asciiTheme="majorHAnsi" w:hAnsiTheme="majorHAnsi"/>
          <w:caps w:val="0"/>
          <w:sz w:val="28"/>
          <w:szCs w:val="28"/>
          <w:u w:val="none"/>
        </w:rPr>
        <w:t>lesquels</w:t>
      </w:r>
      <w:r w:rsidR="00451ADB" w:rsidRPr="00E464EF">
        <w:rPr>
          <w:rFonts w:asciiTheme="majorHAnsi" w:hAnsiTheme="majorHAnsi"/>
          <w:caps w:val="0"/>
          <w:sz w:val="28"/>
          <w:szCs w:val="28"/>
          <w:u w:val="none"/>
        </w:rPr>
        <w:t xml:space="preserve"> elle </w:t>
      </w:r>
      <w:r w:rsidR="00967F20" w:rsidRPr="00E464EF">
        <w:rPr>
          <w:rFonts w:asciiTheme="majorHAnsi" w:hAnsiTheme="majorHAnsi"/>
          <w:caps w:val="0"/>
          <w:sz w:val="28"/>
          <w:szCs w:val="28"/>
          <w:u w:val="none"/>
        </w:rPr>
        <w:t xml:space="preserve">n’avait </w:t>
      </w:r>
      <w:r w:rsidR="00451ADB" w:rsidRPr="00E464EF">
        <w:rPr>
          <w:rFonts w:asciiTheme="majorHAnsi" w:hAnsiTheme="majorHAnsi"/>
          <w:caps w:val="0"/>
          <w:sz w:val="28"/>
          <w:szCs w:val="28"/>
          <w:u w:val="none"/>
        </w:rPr>
        <w:t xml:space="preserve">pas </w:t>
      </w:r>
      <w:r w:rsidR="00967F20" w:rsidRPr="00E464EF">
        <w:rPr>
          <w:rFonts w:asciiTheme="majorHAnsi" w:hAnsiTheme="majorHAnsi"/>
          <w:caps w:val="0"/>
          <w:sz w:val="28"/>
          <w:szCs w:val="28"/>
          <w:u w:val="none"/>
        </w:rPr>
        <w:t>exécuté les prestations relatives aux achats d’espace</w:t>
      </w:r>
      <w:r w:rsidR="00451ADB" w:rsidRPr="00E464EF">
        <w:rPr>
          <w:rFonts w:asciiTheme="majorHAnsi" w:hAnsiTheme="majorHAnsi"/>
          <w:caps w:val="0"/>
          <w:sz w:val="28"/>
          <w:szCs w:val="28"/>
          <w:u w:val="none"/>
        </w:rPr>
        <w:t xml:space="preserve">, </w:t>
      </w:r>
      <w:r w:rsidR="008528B9" w:rsidRPr="00E464EF">
        <w:rPr>
          <w:rFonts w:asciiTheme="majorHAnsi" w:hAnsiTheme="majorHAnsi"/>
          <w:caps w:val="0"/>
          <w:sz w:val="28"/>
          <w:szCs w:val="28"/>
          <w:u w:val="none"/>
        </w:rPr>
        <w:t>elle avoue elle-même qu’elle ne les avait pas exécutées car</w:t>
      </w:r>
      <w:r w:rsidR="00967F20" w:rsidRPr="00E464EF">
        <w:rPr>
          <w:rFonts w:asciiTheme="majorHAnsi" w:eastAsiaTheme="minorHAnsi" w:hAnsiTheme="majorHAnsi"/>
          <w:caps w:val="0"/>
          <w:sz w:val="28"/>
          <w:szCs w:val="28"/>
          <w:u w:val="none"/>
        </w:rPr>
        <w:t xml:space="preserve">ATLANTIQUE TELECOM NIGER </w:t>
      </w:r>
      <w:r w:rsidR="008528B9" w:rsidRPr="00E464EF">
        <w:rPr>
          <w:rFonts w:asciiTheme="majorHAnsi" w:eastAsiaTheme="minorHAnsi" w:hAnsiTheme="majorHAnsi"/>
          <w:caps w:val="0"/>
          <w:sz w:val="28"/>
          <w:szCs w:val="28"/>
          <w:u w:val="none"/>
        </w:rPr>
        <w:t>sa s’était toujour</w:t>
      </w:r>
      <w:r w:rsidR="008919BD" w:rsidRPr="00E464EF">
        <w:rPr>
          <w:rFonts w:asciiTheme="majorHAnsi" w:eastAsiaTheme="minorHAnsi" w:hAnsiTheme="majorHAnsi"/>
          <w:caps w:val="0"/>
          <w:sz w:val="28"/>
          <w:szCs w:val="28"/>
          <w:u w:val="none"/>
        </w:rPr>
        <w:t xml:space="preserve">s opposée en procédant elle-même </w:t>
      </w:r>
      <w:r w:rsidR="004C3F6C" w:rsidRPr="00E464EF">
        <w:rPr>
          <w:rFonts w:asciiTheme="majorHAnsi" w:eastAsiaTheme="minorHAnsi" w:hAnsiTheme="majorHAnsi"/>
          <w:caps w:val="0"/>
          <w:sz w:val="28"/>
          <w:szCs w:val="28"/>
          <w:u w:val="none"/>
        </w:rPr>
        <w:t xml:space="preserve"> aux </w:t>
      </w:r>
      <w:r w:rsidR="00967F20" w:rsidRPr="00E464EF">
        <w:rPr>
          <w:rFonts w:asciiTheme="majorHAnsi" w:eastAsiaTheme="minorHAnsi" w:hAnsiTheme="majorHAnsi"/>
          <w:caps w:val="0"/>
          <w:sz w:val="28"/>
          <w:szCs w:val="28"/>
          <w:u w:val="none"/>
        </w:rPr>
        <w:t xml:space="preserve">achats d’espace violant ainsi les dispositions de l’article </w:t>
      </w:r>
      <w:r w:rsidR="00F23455" w:rsidRPr="00E464EF">
        <w:rPr>
          <w:rFonts w:asciiTheme="majorHAnsi" w:eastAsiaTheme="minorHAnsi" w:hAnsiTheme="majorHAnsi"/>
          <w:caps w:val="0"/>
          <w:sz w:val="28"/>
          <w:szCs w:val="28"/>
          <w:u w:val="none"/>
        </w:rPr>
        <w:t>3.5 ;</w:t>
      </w:r>
    </w:p>
    <w:p w:rsidR="00F23455" w:rsidRPr="00E464EF" w:rsidRDefault="00F23455" w:rsidP="004038F2">
      <w:pPr>
        <w:pStyle w:val="Style1"/>
        <w:numPr>
          <w:ilvl w:val="0"/>
          <w:numId w:val="0"/>
        </w:numPr>
        <w:spacing w:before="240"/>
        <w:ind w:firstLine="720"/>
        <w:rPr>
          <w:rFonts w:asciiTheme="majorHAnsi" w:eastAsiaTheme="minorHAnsi" w:hAnsiTheme="majorHAnsi"/>
          <w:caps w:val="0"/>
          <w:sz w:val="28"/>
          <w:szCs w:val="28"/>
          <w:u w:val="none"/>
        </w:rPr>
      </w:pPr>
      <w:r w:rsidRPr="00E464EF">
        <w:rPr>
          <w:rFonts w:asciiTheme="majorHAnsi" w:eastAsiaTheme="minorHAnsi" w:hAnsiTheme="majorHAnsi"/>
          <w:caps w:val="0"/>
          <w:sz w:val="28"/>
          <w:szCs w:val="28"/>
          <w:u w:val="none"/>
        </w:rPr>
        <w:lastRenderedPageBreak/>
        <w:t>Que selon toujours elle ATLANTIQ</w:t>
      </w:r>
      <w:r w:rsidR="008919BD" w:rsidRPr="00E464EF">
        <w:rPr>
          <w:rFonts w:asciiTheme="majorHAnsi" w:eastAsiaTheme="minorHAnsi" w:hAnsiTheme="majorHAnsi"/>
          <w:caps w:val="0"/>
          <w:sz w:val="28"/>
          <w:szCs w:val="28"/>
          <w:u w:val="none"/>
        </w:rPr>
        <w:t xml:space="preserve">UE TELECOM NIGER a exécuté lesdites </w:t>
      </w:r>
      <w:r w:rsidRPr="00E464EF">
        <w:rPr>
          <w:rFonts w:asciiTheme="majorHAnsi" w:eastAsiaTheme="minorHAnsi" w:hAnsiTheme="majorHAnsi"/>
          <w:caps w:val="0"/>
          <w:sz w:val="28"/>
          <w:szCs w:val="28"/>
          <w:u w:val="none"/>
        </w:rPr>
        <w:t>prestation</w:t>
      </w:r>
      <w:r w:rsidR="008919BD" w:rsidRPr="00E464EF">
        <w:rPr>
          <w:rFonts w:asciiTheme="majorHAnsi" w:eastAsiaTheme="minorHAnsi" w:hAnsiTheme="majorHAnsi"/>
          <w:caps w:val="0"/>
          <w:sz w:val="28"/>
          <w:szCs w:val="28"/>
          <w:u w:val="none"/>
        </w:rPr>
        <w:t>s</w:t>
      </w:r>
      <w:r w:rsidR="006A2FEF" w:rsidRPr="00E464EF">
        <w:rPr>
          <w:rFonts w:asciiTheme="majorHAnsi" w:eastAsiaTheme="minorHAnsi" w:hAnsiTheme="majorHAnsi"/>
          <w:caps w:val="0"/>
          <w:sz w:val="28"/>
          <w:szCs w:val="28"/>
          <w:u w:val="none"/>
        </w:rPr>
        <w:t xml:space="preserve"> jusqu’au 31 Décembre 2016 ;</w:t>
      </w:r>
    </w:p>
    <w:p w:rsidR="006A2FEF" w:rsidRPr="00E464EF" w:rsidRDefault="006A2FEF" w:rsidP="004038F2">
      <w:pPr>
        <w:pStyle w:val="Style1"/>
        <w:numPr>
          <w:ilvl w:val="0"/>
          <w:numId w:val="0"/>
        </w:numPr>
        <w:spacing w:before="240"/>
        <w:ind w:firstLine="720"/>
        <w:rPr>
          <w:rFonts w:asciiTheme="majorHAnsi" w:eastAsiaTheme="minorHAnsi" w:hAnsiTheme="majorHAnsi"/>
          <w:caps w:val="0"/>
          <w:color w:val="000000" w:themeColor="text1"/>
          <w:sz w:val="28"/>
          <w:szCs w:val="28"/>
          <w:u w:val="none"/>
        </w:rPr>
      </w:pPr>
      <w:r w:rsidRPr="00E464EF">
        <w:rPr>
          <w:rFonts w:asciiTheme="majorHAnsi" w:eastAsiaTheme="minorHAnsi" w:hAnsiTheme="majorHAnsi"/>
          <w:caps w:val="0"/>
          <w:color w:val="000000" w:themeColor="text1"/>
          <w:sz w:val="28"/>
          <w:szCs w:val="28"/>
          <w:u w:val="none"/>
        </w:rPr>
        <w:t xml:space="preserve">Attendu que non seulement elle ne verse aucun document formel et officiel attestant qu’elle avait dénoncé </w:t>
      </w:r>
      <w:r w:rsidR="004C3F6C" w:rsidRPr="00E464EF">
        <w:rPr>
          <w:rFonts w:asciiTheme="majorHAnsi" w:eastAsiaTheme="minorHAnsi" w:hAnsiTheme="majorHAnsi"/>
          <w:caps w:val="0"/>
          <w:color w:val="000000" w:themeColor="text1"/>
          <w:sz w:val="28"/>
          <w:szCs w:val="28"/>
          <w:u w:val="none"/>
        </w:rPr>
        <w:t xml:space="preserve">les achats d’espèce </w:t>
      </w:r>
      <w:r w:rsidRPr="00E464EF">
        <w:rPr>
          <w:rFonts w:asciiTheme="majorHAnsi" w:eastAsiaTheme="minorHAnsi" w:hAnsiTheme="majorHAnsi"/>
          <w:caps w:val="0"/>
          <w:color w:val="000000" w:themeColor="text1"/>
          <w:sz w:val="28"/>
          <w:szCs w:val="28"/>
          <w:u w:val="none"/>
        </w:rPr>
        <w:t>par ATLANTIQUE</w:t>
      </w:r>
      <w:r w:rsidR="004C3F6C" w:rsidRPr="00E464EF">
        <w:rPr>
          <w:rFonts w:asciiTheme="majorHAnsi" w:eastAsiaTheme="minorHAnsi" w:hAnsiTheme="majorHAnsi"/>
          <w:caps w:val="0"/>
          <w:color w:val="000000" w:themeColor="text1"/>
          <w:sz w:val="28"/>
          <w:szCs w:val="28"/>
          <w:u w:val="none"/>
        </w:rPr>
        <w:t xml:space="preserve"> NIGER SA</w:t>
      </w:r>
      <w:r w:rsidRPr="00E464EF">
        <w:rPr>
          <w:rFonts w:asciiTheme="majorHAnsi" w:eastAsiaTheme="minorHAnsi" w:hAnsiTheme="majorHAnsi"/>
          <w:caps w:val="0"/>
          <w:color w:val="000000" w:themeColor="text1"/>
          <w:sz w:val="28"/>
          <w:szCs w:val="28"/>
          <w:u w:val="none"/>
        </w:rPr>
        <w:t xml:space="preserve"> mais aussi conformément à l’article 11 de leur propre contr</w:t>
      </w:r>
      <w:r w:rsidR="00466174" w:rsidRPr="00E464EF">
        <w:rPr>
          <w:rFonts w:asciiTheme="majorHAnsi" w:eastAsiaTheme="minorHAnsi" w:hAnsiTheme="majorHAnsi"/>
          <w:caps w:val="0"/>
          <w:color w:val="000000" w:themeColor="text1"/>
          <w:sz w:val="28"/>
          <w:szCs w:val="28"/>
          <w:u w:val="none"/>
        </w:rPr>
        <w:t xml:space="preserve">at et contrairement à </w:t>
      </w:r>
      <w:r w:rsidRPr="00E464EF">
        <w:rPr>
          <w:rFonts w:asciiTheme="majorHAnsi" w:eastAsiaTheme="minorHAnsi" w:hAnsiTheme="majorHAnsi"/>
          <w:caps w:val="0"/>
          <w:color w:val="000000" w:themeColor="text1"/>
          <w:sz w:val="28"/>
          <w:szCs w:val="28"/>
          <w:u w:val="none"/>
        </w:rPr>
        <w:t xml:space="preserve"> elle-même </w:t>
      </w:r>
      <w:r w:rsidR="00466174" w:rsidRPr="00E464EF">
        <w:rPr>
          <w:rFonts w:asciiTheme="majorHAnsi" w:eastAsiaTheme="minorHAnsi" w:hAnsiTheme="majorHAnsi"/>
          <w:caps w:val="0"/>
          <w:color w:val="000000" w:themeColor="text1"/>
          <w:sz w:val="28"/>
          <w:szCs w:val="28"/>
          <w:u w:val="none"/>
        </w:rPr>
        <w:t xml:space="preserve">cette dernière peut bien  exécuter elle-même </w:t>
      </w:r>
      <w:r w:rsidRPr="00E464EF">
        <w:rPr>
          <w:rFonts w:asciiTheme="majorHAnsi" w:eastAsiaTheme="minorHAnsi" w:hAnsiTheme="majorHAnsi"/>
          <w:caps w:val="0"/>
          <w:color w:val="000000" w:themeColor="text1"/>
          <w:sz w:val="28"/>
          <w:szCs w:val="28"/>
          <w:u w:val="none"/>
        </w:rPr>
        <w:t>ou par le biais d’une autre personne ladite prestation ;</w:t>
      </w:r>
    </w:p>
    <w:p w:rsidR="006A2FEF" w:rsidRPr="00E464EF" w:rsidRDefault="006A2FEF" w:rsidP="004038F2">
      <w:pPr>
        <w:pStyle w:val="Style1"/>
        <w:numPr>
          <w:ilvl w:val="0"/>
          <w:numId w:val="0"/>
        </w:numPr>
        <w:spacing w:before="240"/>
        <w:ind w:firstLine="720"/>
        <w:rPr>
          <w:rFonts w:asciiTheme="majorHAnsi" w:eastAsiaTheme="minorHAnsi" w:hAnsiTheme="majorHAnsi"/>
          <w:caps w:val="0"/>
          <w:sz w:val="28"/>
          <w:szCs w:val="28"/>
          <w:u w:val="none"/>
        </w:rPr>
      </w:pPr>
      <w:r w:rsidRPr="00E464EF">
        <w:rPr>
          <w:rFonts w:asciiTheme="majorHAnsi" w:eastAsiaTheme="minorHAnsi" w:hAnsiTheme="majorHAnsi"/>
          <w:caps w:val="0"/>
          <w:sz w:val="28"/>
          <w:szCs w:val="28"/>
          <w:u w:val="none"/>
        </w:rPr>
        <w:t>Qu’alors autant ATLANTIQUE TELECOM NIGER est mal fondée à lui opposer le défaut d’exécution de cette prestation qu’elle avait elle-même effectuée autant TOTEM NIGER SARL ne peut opposer à celle-ci l’exécution</w:t>
      </w:r>
      <w:r w:rsidR="00E715F1" w:rsidRPr="00E464EF">
        <w:rPr>
          <w:rFonts w:asciiTheme="majorHAnsi" w:eastAsiaTheme="minorHAnsi" w:hAnsiTheme="majorHAnsi"/>
          <w:caps w:val="0"/>
          <w:sz w:val="28"/>
          <w:szCs w:val="28"/>
          <w:u w:val="none"/>
        </w:rPr>
        <w:t xml:space="preserve"> de cette prestation sans</w:t>
      </w:r>
      <w:r w:rsidRPr="00E464EF">
        <w:rPr>
          <w:rFonts w:asciiTheme="majorHAnsi" w:eastAsiaTheme="minorHAnsi" w:hAnsiTheme="majorHAnsi"/>
          <w:caps w:val="0"/>
          <w:sz w:val="28"/>
          <w:szCs w:val="28"/>
          <w:u w:val="none"/>
        </w:rPr>
        <w:t xml:space="preserve"> méconnaitre les dispositions de l’article 11 précité ;</w:t>
      </w:r>
    </w:p>
    <w:p w:rsidR="006A2FEF" w:rsidRPr="00E464EF" w:rsidRDefault="006A2FEF" w:rsidP="004038F2">
      <w:pPr>
        <w:pStyle w:val="Style1"/>
        <w:numPr>
          <w:ilvl w:val="0"/>
          <w:numId w:val="0"/>
        </w:numPr>
        <w:spacing w:before="240"/>
        <w:ind w:firstLine="720"/>
        <w:rPr>
          <w:rFonts w:asciiTheme="majorHAnsi" w:eastAsiaTheme="minorHAnsi" w:hAnsiTheme="majorHAnsi"/>
          <w:caps w:val="0"/>
          <w:sz w:val="28"/>
          <w:szCs w:val="28"/>
          <w:u w:val="none"/>
        </w:rPr>
      </w:pPr>
      <w:r w:rsidRPr="00E464EF">
        <w:rPr>
          <w:rFonts w:asciiTheme="majorHAnsi" w:eastAsiaTheme="minorHAnsi" w:hAnsiTheme="majorHAnsi"/>
          <w:caps w:val="0"/>
          <w:sz w:val="28"/>
          <w:szCs w:val="28"/>
          <w:u w:val="none"/>
        </w:rPr>
        <w:t>Qu’en conséquence, TOTEM NIGER est mal fondée à réclamer des commissions dans une prestation qu’elle n’a pas elle-même exécutée ;</w:t>
      </w:r>
    </w:p>
    <w:p w:rsidR="006A2FEF" w:rsidRPr="00E464EF" w:rsidRDefault="004E7ADB" w:rsidP="004038F2">
      <w:pPr>
        <w:pStyle w:val="Style1"/>
        <w:numPr>
          <w:ilvl w:val="0"/>
          <w:numId w:val="0"/>
        </w:numPr>
        <w:spacing w:before="240"/>
        <w:ind w:firstLine="720"/>
        <w:rPr>
          <w:rFonts w:asciiTheme="majorHAnsi" w:eastAsiaTheme="minorHAnsi" w:hAnsiTheme="majorHAnsi"/>
          <w:caps w:val="0"/>
          <w:sz w:val="28"/>
          <w:szCs w:val="28"/>
          <w:u w:val="none"/>
        </w:rPr>
      </w:pPr>
      <w:r>
        <w:rPr>
          <w:rFonts w:asciiTheme="majorHAnsi" w:eastAsiaTheme="minorHAnsi" w:hAnsiTheme="majorHAnsi"/>
          <w:caps w:val="0"/>
          <w:sz w:val="28"/>
          <w:szCs w:val="28"/>
          <w:u w:val="none"/>
        </w:rPr>
        <w:t>Qu’il ya lieu de</w:t>
      </w:r>
      <w:r w:rsidR="006A2FEF" w:rsidRPr="00E464EF">
        <w:rPr>
          <w:rFonts w:asciiTheme="majorHAnsi" w:eastAsiaTheme="minorHAnsi" w:hAnsiTheme="majorHAnsi"/>
          <w:caps w:val="0"/>
          <w:sz w:val="28"/>
          <w:szCs w:val="28"/>
          <w:u w:val="none"/>
        </w:rPr>
        <w:t xml:space="preserve"> tout ce qui précède de le débouter de cette demande comme infondée ;</w:t>
      </w:r>
    </w:p>
    <w:p w:rsidR="00421738" w:rsidRPr="00704820" w:rsidRDefault="00421738" w:rsidP="00AD0271">
      <w:pPr>
        <w:pStyle w:val="Style1"/>
        <w:numPr>
          <w:ilvl w:val="0"/>
          <w:numId w:val="0"/>
        </w:numPr>
        <w:spacing w:before="240"/>
        <w:jc w:val="center"/>
        <w:rPr>
          <w:rFonts w:asciiTheme="majorHAnsi" w:eastAsiaTheme="minorHAnsi" w:hAnsiTheme="majorHAnsi"/>
          <w:caps w:val="0"/>
          <w:sz w:val="28"/>
          <w:szCs w:val="28"/>
        </w:rPr>
      </w:pPr>
      <w:r w:rsidRPr="00704820">
        <w:rPr>
          <w:rFonts w:asciiTheme="majorHAnsi" w:eastAsiaTheme="minorHAnsi" w:hAnsiTheme="majorHAnsi"/>
          <w:caps w:val="0"/>
          <w:sz w:val="28"/>
          <w:szCs w:val="28"/>
        </w:rPr>
        <w:t>Sur la demande d’application du taux d’intérêt légal</w:t>
      </w:r>
      <w:r w:rsidR="00AD0271" w:rsidRPr="00704820">
        <w:rPr>
          <w:rFonts w:asciiTheme="majorHAnsi" w:eastAsiaTheme="minorHAnsi" w:hAnsiTheme="majorHAnsi"/>
          <w:caps w:val="0"/>
          <w:sz w:val="28"/>
          <w:szCs w:val="28"/>
        </w:rPr>
        <w:t> :</w:t>
      </w:r>
    </w:p>
    <w:p w:rsidR="00E957F1" w:rsidRPr="00495268" w:rsidRDefault="00E957F1" w:rsidP="004038F2">
      <w:pPr>
        <w:autoSpaceDE w:val="0"/>
        <w:autoSpaceDN w:val="0"/>
        <w:adjustRightInd w:val="0"/>
        <w:spacing w:after="0" w:line="240" w:lineRule="auto"/>
        <w:ind w:firstLine="720"/>
        <w:jc w:val="both"/>
        <w:rPr>
          <w:rFonts w:ascii="Times New Roman" w:hAnsi="Times New Roman" w:cs="Times New Roman"/>
          <w:b/>
          <w:color w:val="231F20"/>
          <w:sz w:val="28"/>
          <w:szCs w:val="28"/>
        </w:rPr>
      </w:pPr>
      <w:r w:rsidRPr="00495268">
        <w:rPr>
          <w:rFonts w:ascii="Times New Roman" w:hAnsi="Times New Roman" w:cs="Times New Roman"/>
          <w:b/>
          <w:color w:val="231F20"/>
          <w:sz w:val="28"/>
          <w:szCs w:val="28"/>
        </w:rPr>
        <w:t>Attendu que l’article 427 du code de procédure civile  dispose : « En toute matière, le taux de l’intérêt légal est fixé pour la durée de l’année civile. Il est, pour l’année considérée, égal au taux d’escompte pratiqué par la Banque centrale le 15 décembre de l’année précédente. Si le taux d’escompte au 15 juin de l’année considérée est différent de trois (3) points ou davantage, de celui pratiqué le 15 décembre précédent, le taux d’intérêt légal est égal, pour les six derniers mois de l’année, au nouveau taux d’escompte » ;</w:t>
      </w:r>
    </w:p>
    <w:p w:rsidR="00E957F1" w:rsidRPr="00495268" w:rsidRDefault="00E957F1" w:rsidP="00E957F1">
      <w:pPr>
        <w:jc w:val="both"/>
        <w:rPr>
          <w:rFonts w:asciiTheme="majorBidi" w:hAnsiTheme="majorBidi" w:cstheme="majorBidi"/>
          <w:b/>
          <w:sz w:val="28"/>
          <w:szCs w:val="28"/>
        </w:rPr>
      </w:pPr>
      <w:r w:rsidRPr="00495268">
        <w:rPr>
          <w:rFonts w:asciiTheme="majorBidi" w:hAnsiTheme="majorBidi" w:cstheme="majorBidi"/>
          <w:b/>
          <w:sz w:val="28"/>
          <w:szCs w:val="28"/>
        </w:rPr>
        <w:t>Que l’article 291 de l’acte uniforme sur le droit commercial général renforce l’article 427 en disposant que « tout retard dans le paiement du prix oblige au paiement des intérêts calculés au taux de l’intérêt légal et ce, sans préjudice des dommages et intérêts éventuellement dus pour autre cause ;</w:t>
      </w:r>
    </w:p>
    <w:p w:rsidR="00E957F1" w:rsidRPr="00495268" w:rsidRDefault="00E957F1" w:rsidP="004038F2">
      <w:pPr>
        <w:ind w:firstLine="720"/>
        <w:jc w:val="both"/>
        <w:rPr>
          <w:rFonts w:asciiTheme="majorBidi" w:hAnsiTheme="majorBidi" w:cstheme="majorBidi"/>
          <w:b/>
          <w:sz w:val="28"/>
          <w:szCs w:val="28"/>
        </w:rPr>
      </w:pPr>
      <w:r w:rsidRPr="00495268">
        <w:rPr>
          <w:rFonts w:asciiTheme="majorBidi" w:hAnsiTheme="majorBidi" w:cstheme="majorBidi"/>
          <w:b/>
          <w:sz w:val="28"/>
          <w:szCs w:val="28"/>
        </w:rPr>
        <w:t>Les intérêts courent à compter de l’envoi de la mise en demeure adressée par le vendeur à l’acheteur par lettre recommandée avec avis de réception ou par tout autre moyen similaire ;</w:t>
      </w:r>
    </w:p>
    <w:p w:rsidR="00E957F1" w:rsidRPr="00495268" w:rsidRDefault="00E957F1" w:rsidP="004038F2">
      <w:pPr>
        <w:ind w:firstLine="720"/>
        <w:jc w:val="both"/>
        <w:rPr>
          <w:rFonts w:asciiTheme="majorBidi" w:hAnsiTheme="majorBidi" w:cstheme="majorBidi"/>
          <w:b/>
          <w:sz w:val="28"/>
          <w:szCs w:val="28"/>
        </w:rPr>
      </w:pPr>
      <w:r w:rsidRPr="00495268">
        <w:rPr>
          <w:rFonts w:asciiTheme="majorBidi" w:hAnsiTheme="majorBidi" w:cstheme="majorBidi"/>
          <w:b/>
          <w:sz w:val="28"/>
          <w:szCs w:val="28"/>
        </w:rPr>
        <w:lastRenderedPageBreak/>
        <w:t>Attendu cependant que non seulement les demandes de paiement des 20.000.000 et 540.000.000 FCFA sont rejetées mais aussi qu’on ne serait sur la seule base de la condamnation au paiement de 48.000.000 prononcée</w:t>
      </w:r>
      <w:r w:rsidR="007479E9" w:rsidRPr="00495268">
        <w:rPr>
          <w:rFonts w:asciiTheme="majorBidi" w:hAnsiTheme="majorBidi" w:cstheme="majorBidi"/>
          <w:b/>
          <w:sz w:val="28"/>
          <w:szCs w:val="28"/>
        </w:rPr>
        <w:t xml:space="preserve"> à peine et sans aucune mise en demeure de payer au préalable  décider de</w:t>
      </w:r>
      <w:r w:rsidRPr="00495268">
        <w:rPr>
          <w:rFonts w:asciiTheme="majorBidi" w:hAnsiTheme="majorBidi" w:cstheme="majorBidi"/>
          <w:b/>
          <w:sz w:val="28"/>
          <w:szCs w:val="28"/>
        </w:rPr>
        <w:t xml:space="preserve"> l’application du taux d’intérêt légal </w:t>
      </w:r>
      <w:r w:rsidR="007479E9" w:rsidRPr="00495268">
        <w:rPr>
          <w:rFonts w:asciiTheme="majorBidi" w:hAnsiTheme="majorBidi" w:cstheme="majorBidi"/>
          <w:b/>
          <w:sz w:val="28"/>
          <w:szCs w:val="28"/>
        </w:rPr>
        <w:t>au stade actuel de la procédure</w:t>
      </w:r>
      <w:r w:rsidRPr="00495268">
        <w:rPr>
          <w:rFonts w:asciiTheme="majorBidi" w:hAnsiTheme="majorBidi" w:cstheme="majorBidi"/>
          <w:b/>
          <w:sz w:val="28"/>
          <w:szCs w:val="28"/>
        </w:rPr>
        <w:t>;</w:t>
      </w:r>
    </w:p>
    <w:p w:rsidR="00E957F1" w:rsidRPr="00495268" w:rsidRDefault="007479E9" w:rsidP="004038F2">
      <w:pPr>
        <w:ind w:firstLine="720"/>
        <w:jc w:val="both"/>
        <w:rPr>
          <w:rFonts w:asciiTheme="majorBidi" w:hAnsiTheme="majorBidi" w:cstheme="majorBidi"/>
          <w:b/>
          <w:sz w:val="28"/>
          <w:szCs w:val="28"/>
        </w:rPr>
      </w:pPr>
      <w:r w:rsidRPr="00495268">
        <w:rPr>
          <w:rFonts w:asciiTheme="majorBidi" w:hAnsiTheme="majorBidi" w:cstheme="majorBidi"/>
          <w:b/>
          <w:sz w:val="28"/>
          <w:szCs w:val="28"/>
        </w:rPr>
        <w:t>Qu’il ya lieu de débouter TOTEM NIGER SARL de cette demande comme non fondée</w:t>
      </w:r>
      <w:r w:rsidR="00E957F1" w:rsidRPr="00495268">
        <w:rPr>
          <w:rFonts w:asciiTheme="majorBidi" w:hAnsiTheme="majorBidi" w:cstheme="majorBidi"/>
          <w:b/>
          <w:sz w:val="28"/>
          <w:szCs w:val="28"/>
        </w:rPr>
        <w:t>;</w:t>
      </w:r>
    </w:p>
    <w:p w:rsidR="00CD41C4" w:rsidRPr="00704820" w:rsidRDefault="00CD41C4" w:rsidP="00E957F1">
      <w:pPr>
        <w:jc w:val="both"/>
        <w:rPr>
          <w:rFonts w:asciiTheme="majorBidi" w:hAnsiTheme="majorBidi" w:cstheme="majorBidi"/>
          <w:b/>
          <w:sz w:val="28"/>
          <w:szCs w:val="28"/>
          <w:u w:val="single"/>
        </w:rPr>
      </w:pPr>
      <w:r w:rsidRPr="00704820">
        <w:rPr>
          <w:rFonts w:asciiTheme="majorBidi" w:hAnsiTheme="majorBidi" w:cstheme="majorBidi"/>
          <w:b/>
          <w:sz w:val="28"/>
          <w:szCs w:val="28"/>
          <w:u w:val="single"/>
        </w:rPr>
        <w:t>Sur la demande de paiement de 15.000.000 FCFA à titre de frais irrépétible</w:t>
      </w:r>
    </w:p>
    <w:p w:rsidR="00F23455" w:rsidRPr="00704820" w:rsidRDefault="008D6699" w:rsidP="004038F2">
      <w:pPr>
        <w:pStyle w:val="Style1"/>
        <w:numPr>
          <w:ilvl w:val="0"/>
          <w:numId w:val="0"/>
        </w:numPr>
        <w:spacing w:before="240"/>
        <w:ind w:firstLine="720"/>
        <w:rPr>
          <w:rFonts w:asciiTheme="majorHAnsi" w:hAnsiTheme="majorHAnsi"/>
          <w:b w:val="0"/>
          <w:caps w:val="0"/>
          <w:sz w:val="28"/>
          <w:szCs w:val="28"/>
          <w:u w:val="none"/>
        </w:rPr>
      </w:pPr>
      <w:r w:rsidRPr="00704820">
        <w:rPr>
          <w:rFonts w:asciiTheme="majorHAnsi" w:hAnsiTheme="majorHAnsi"/>
          <w:b w:val="0"/>
          <w:caps w:val="0"/>
          <w:sz w:val="28"/>
          <w:szCs w:val="28"/>
          <w:u w:val="none"/>
        </w:rPr>
        <w:t xml:space="preserve">Attendu que TOTEM NOGER SARL demande au tribunal de condamner ATLANTIQUE TELECOM NIGER SA à lui verser la somme de 15.000.000 FCFA </w:t>
      </w:r>
      <w:r w:rsidR="00EE5CAE" w:rsidRPr="00704820">
        <w:rPr>
          <w:rFonts w:asciiTheme="majorHAnsi" w:hAnsiTheme="majorHAnsi"/>
          <w:b w:val="0"/>
          <w:caps w:val="0"/>
          <w:sz w:val="28"/>
          <w:szCs w:val="28"/>
          <w:u w:val="none"/>
        </w:rPr>
        <w:t>à titre de frais irrépétibles et non compris</w:t>
      </w:r>
      <w:r w:rsidR="00FD1128">
        <w:rPr>
          <w:rFonts w:asciiTheme="majorHAnsi" w:hAnsiTheme="majorHAnsi"/>
          <w:b w:val="0"/>
          <w:caps w:val="0"/>
          <w:sz w:val="28"/>
          <w:szCs w:val="28"/>
          <w:u w:val="none"/>
        </w:rPr>
        <w:t xml:space="preserve"> dans </w:t>
      </w:r>
      <w:r w:rsidR="00EE5CAE" w:rsidRPr="00704820">
        <w:rPr>
          <w:rFonts w:asciiTheme="majorHAnsi" w:hAnsiTheme="majorHAnsi"/>
          <w:b w:val="0"/>
          <w:caps w:val="0"/>
          <w:sz w:val="28"/>
          <w:szCs w:val="28"/>
          <w:u w:val="none"/>
        </w:rPr>
        <w:t>les dépens ;</w:t>
      </w:r>
    </w:p>
    <w:p w:rsidR="00EE5CAE" w:rsidRPr="00FD1128" w:rsidRDefault="00EE5CAE" w:rsidP="004038F2">
      <w:pPr>
        <w:pStyle w:val="Style1"/>
        <w:numPr>
          <w:ilvl w:val="0"/>
          <w:numId w:val="0"/>
        </w:numPr>
        <w:spacing w:before="240"/>
        <w:ind w:firstLine="720"/>
        <w:rPr>
          <w:rFonts w:asciiTheme="majorHAnsi" w:hAnsiTheme="majorHAnsi"/>
          <w:caps w:val="0"/>
          <w:sz w:val="28"/>
          <w:szCs w:val="28"/>
          <w:u w:val="none"/>
        </w:rPr>
      </w:pPr>
      <w:r w:rsidRPr="00FD1128">
        <w:rPr>
          <w:rFonts w:asciiTheme="majorHAnsi" w:hAnsiTheme="majorHAnsi"/>
          <w:caps w:val="0"/>
          <w:sz w:val="28"/>
          <w:szCs w:val="28"/>
          <w:u w:val="none"/>
        </w:rPr>
        <w:t>Attendu s’il constant que l’article</w:t>
      </w:r>
      <w:r w:rsidR="009700DA" w:rsidRPr="00FD1128">
        <w:rPr>
          <w:rFonts w:asciiTheme="majorHAnsi" w:hAnsiTheme="majorHAnsi"/>
          <w:caps w:val="0"/>
          <w:sz w:val="28"/>
          <w:szCs w:val="28"/>
          <w:u w:val="none"/>
        </w:rPr>
        <w:t xml:space="preserve">392  du code de procédure civile </w:t>
      </w:r>
      <w:r w:rsidR="00666B75" w:rsidRPr="00FD1128">
        <w:rPr>
          <w:rFonts w:asciiTheme="majorHAnsi" w:hAnsiTheme="majorHAnsi"/>
          <w:caps w:val="0"/>
          <w:sz w:val="28"/>
          <w:szCs w:val="28"/>
          <w:u w:val="none"/>
        </w:rPr>
        <w:t>prévoit que : « dans toutes les instances, le juge condamne la partie tenue aux dépens ou à défaut la partie perdante à payer à l’autre partie la somme qu’il réclame, au titre des frais exposés et non compris dans les dépens.</w:t>
      </w:r>
    </w:p>
    <w:p w:rsidR="00666B75" w:rsidRPr="00FD1128" w:rsidRDefault="00666B75" w:rsidP="004038F2">
      <w:pPr>
        <w:pStyle w:val="Style1"/>
        <w:numPr>
          <w:ilvl w:val="0"/>
          <w:numId w:val="0"/>
        </w:numPr>
        <w:spacing w:before="240"/>
        <w:ind w:firstLine="720"/>
        <w:rPr>
          <w:rFonts w:asciiTheme="majorHAnsi" w:hAnsiTheme="majorHAnsi"/>
          <w:caps w:val="0"/>
          <w:sz w:val="28"/>
          <w:szCs w:val="28"/>
          <w:u w:val="none"/>
        </w:rPr>
      </w:pPr>
      <w:r w:rsidRPr="00FD1128">
        <w:rPr>
          <w:rFonts w:asciiTheme="majorHAnsi" w:hAnsiTheme="majorHAnsi"/>
          <w:caps w:val="0"/>
          <w:sz w:val="28"/>
          <w:szCs w:val="28"/>
          <w:u w:val="none"/>
        </w:rPr>
        <w:t>Le juge tient compte de l’équité ou de la situation économique de la partie condamnée. Il peut même d’office, pour des raisons tirées des memes considérations, dire qu’il n’ya pas lieu à cette condamnation », il faut au préalable que la somme réclamée par la partie gagnante soit justifiée ;</w:t>
      </w:r>
    </w:p>
    <w:p w:rsidR="00666B75" w:rsidRPr="00FD1128" w:rsidRDefault="00666B75" w:rsidP="004038F2">
      <w:pPr>
        <w:pStyle w:val="Style1"/>
        <w:numPr>
          <w:ilvl w:val="0"/>
          <w:numId w:val="0"/>
        </w:numPr>
        <w:spacing w:before="240"/>
        <w:ind w:firstLine="720"/>
        <w:rPr>
          <w:rFonts w:asciiTheme="majorHAnsi" w:hAnsiTheme="majorHAnsi"/>
          <w:caps w:val="0"/>
          <w:sz w:val="28"/>
          <w:szCs w:val="28"/>
          <w:u w:val="none"/>
        </w:rPr>
      </w:pPr>
      <w:r w:rsidRPr="00FD1128">
        <w:rPr>
          <w:rFonts w:asciiTheme="majorHAnsi" w:hAnsiTheme="majorHAnsi"/>
          <w:caps w:val="0"/>
          <w:sz w:val="28"/>
          <w:szCs w:val="28"/>
          <w:u w:val="none"/>
        </w:rPr>
        <w:t>Qu’en l’espèce, TOTEM NIGER SARL ne verse aucune pièce comptable qui justifie qu’elle avait exposé un montant de 15.000.000 FCFA ;</w:t>
      </w:r>
    </w:p>
    <w:p w:rsidR="00666B75" w:rsidRPr="00FD1128" w:rsidRDefault="00666B75" w:rsidP="004038F2">
      <w:pPr>
        <w:pStyle w:val="Style1"/>
        <w:numPr>
          <w:ilvl w:val="0"/>
          <w:numId w:val="0"/>
        </w:numPr>
        <w:spacing w:before="240"/>
        <w:ind w:firstLine="720"/>
        <w:rPr>
          <w:rFonts w:asciiTheme="majorHAnsi" w:hAnsiTheme="majorHAnsi"/>
          <w:caps w:val="0"/>
          <w:sz w:val="28"/>
          <w:szCs w:val="28"/>
          <w:u w:val="none"/>
        </w:rPr>
      </w:pPr>
      <w:r w:rsidRPr="00FD1128">
        <w:rPr>
          <w:rFonts w:asciiTheme="majorHAnsi" w:hAnsiTheme="majorHAnsi"/>
          <w:caps w:val="0"/>
          <w:sz w:val="28"/>
          <w:szCs w:val="28"/>
          <w:u w:val="none"/>
        </w:rPr>
        <w:t>Qu’alors il n’ya pas lieu à cette condamnation ;</w:t>
      </w:r>
    </w:p>
    <w:p w:rsidR="00666B75" w:rsidRPr="00FD1128" w:rsidRDefault="00666B75" w:rsidP="004038F2">
      <w:pPr>
        <w:pStyle w:val="Style1"/>
        <w:numPr>
          <w:ilvl w:val="0"/>
          <w:numId w:val="0"/>
        </w:numPr>
        <w:spacing w:before="240"/>
        <w:ind w:firstLine="720"/>
        <w:rPr>
          <w:rFonts w:asciiTheme="majorHAnsi" w:hAnsiTheme="majorHAnsi"/>
          <w:caps w:val="0"/>
          <w:sz w:val="28"/>
          <w:szCs w:val="28"/>
          <w:u w:val="none"/>
        </w:rPr>
      </w:pPr>
      <w:r w:rsidRPr="00FD1128">
        <w:rPr>
          <w:rFonts w:asciiTheme="majorHAnsi" w:hAnsiTheme="majorHAnsi"/>
          <w:caps w:val="0"/>
          <w:sz w:val="28"/>
          <w:szCs w:val="28"/>
          <w:u w:val="none"/>
        </w:rPr>
        <w:t>Qu’il ya lieu de la débouter de cette demande ;</w:t>
      </w:r>
    </w:p>
    <w:p w:rsidR="00146E2B" w:rsidRPr="004038F2" w:rsidRDefault="00146E2B" w:rsidP="00146E2B">
      <w:pPr>
        <w:ind w:firstLine="720"/>
        <w:jc w:val="center"/>
        <w:rPr>
          <w:rFonts w:asciiTheme="majorHAnsi" w:hAnsiTheme="majorHAnsi" w:cs="Times New Roman"/>
          <w:b/>
          <w:sz w:val="28"/>
          <w:szCs w:val="28"/>
          <w:u w:val="single"/>
        </w:rPr>
      </w:pPr>
      <w:r w:rsidRPr="004038F2">
        <w:rPr>
          <w:rFonts w:asciiTheme="majorHAnsi" w:hAnsiTheme="majorHAnsi" w:cs="Times New Roman"/>
          <w:b/>
          <w:sz w:val="28"/>
          <w:szCs w:val="28"/>
          <w:u w:val="single"/>
        </w:rPr>
        <w:t>Sur l’exécution provisoire et l’astreinte</w:t>
      </w:r>
    </w:p>
    <w:p w:rsidR="00146E2B" w:rsidRPr="004038F2" w:rsidRDefault="00146E2B" w:rsidP="00146E2B">
      <w:pPr>
        <w:ind w:firstLine="720"/>
        <w:jc w:val="both"/>
        <w:rPr>
          <w:rFonts w:asciiTheme="majorHAnsi" w:hAnsiTheme="majorHAnsi" w:cstheme="majorBidi"/>
          <w:sz w:val="28"/>
          <w:szCs w:val="28"/>
        </w:rPr>
      </w:pPr>
      <w:r w:rsidRPr="004038F2">
        <w:rPr>
          <w:rFonts w:asciiTheme="majorHAnsi" w:hAnsiTheme="majorHAnsi" w:cstheme="majorBidi"/>
          <w:sz w:val="28"/>
          <w:szCs w:val="28"/>
        </w:rPr>
        <w:t xml:space="preserve">Attendu que non seulement 398 du code de procédure civile permet au tribunal d’ordonner d’office l’exécution provisoire d’office ou à la demande des parties  mais aussi qu’aux termes de l’article 52 de la loi 2015-08 du 10 avril 2015 « l’exécution provisoire du jugement est de droit lorsque le taux du </w:t>
      </w:r>
      <w:r w:rsidRPr="004038F2">
        <w:rPr>
          <w:rFonts w:asciiTheme="majorHAnsi" w:hAnsiTheme="majorHAnsi" w:cstheme="majorBidi"/>
          <w:sz w:val="28"/>
          <w:szCs w:val="28"/>
        </w:rPr>
        <w:lastRenderedPageBreak/>
        <w:t>litige est inférieur à 200 000 000 FCFA et qu’elle peut être ordonnée sans caution nonobstant appel si le taux du litige est supérieur ou égal à 100 000 000FCFA » ;</w:t>
      </w:r>
    </w:p>
    <w:p w:rsidR="00617237" w:rsidRPr="004038F2" w:rsidRDefault="00617237" w:rsidP="00146E2B">
      <w:pPr>
        <w:ind w:firstLine="720"/>
        <w:jc w:val="both"/>
        <w:rPr>
          <w:rFonts w:asciiTheme="majorHAnsi" w:hAnsiTheme="majorHAnsi" w:cstheme="majorBidi"/>
          <w:sz w:val="28"/>
          <w:szCs w:val="28"/>
        </w:rPr>
      </w:pPr>
      <w:r w:rsidRPr="004038F2">
        <w:rPr>
          <w:rFonts w:asciiTheme="majorHAnsi" w:hAnsiTheme="majorHAnsi" w:cstheme="majorBidi"/>
          <w:sz w:val="28"/>
          <w:szCs w:val="28"/>
        </w:rPr>
        <w:t>Qu’aux termes de l’article 424 « les cours et les tribunaux peuvent, même d’office ordonner une astreinte pour assurer l’exécution de leurs décisions » ;</w:t>
      </w:r>
    </w:p>
    <w:p w:rsidR="00080E5B" w:rsidRPr="004038F2" w:rsidRDefault="00146E2B" w:rsidP="00080E5B">
      <w:pPr>
        <w:ind w:firstLine="720"/>
        <w:jc w:val="both"/>
        <w:rPr>
          <w:rFonts w:asciiTheme="majorHAnsi" w:hAnsiTheme="majorHAnsi" w:cstheme="majorBidi"/>
          <w:sz w:val="28"/>
          <w:szCs w:val="28"/>
        </w:rPr>
      </w:pPr>
      <w:r w:rsidRPr="004038F2">
        <w:rPr>
          <w:rFonts w:asciiTheme="majorHAnsi" w:hAnsiTheme="majorHAnsi" w:cstheme="majorBidi"/>
          <w:sz w:val="28"/>
          <w:szCs w:val="28"/>
        </w:rPr>
        <w:t>Attendu qu’en</w:t>
      </w:r>
      <w:r w:rsidR="00555A4B" w:rsidRPr="004038F2">
        <w:rPr>
          <w:rFonts w:asciiTheme="majorHAnsi" w:hAnsiTheme="majorHAnsi" w:cstheme="majorBidi"/>
          <w:sz w:val="28"/>
          <w:szCs w:val="28"/>
        </w:rPr>
        <w:t xml:space="preserve"> l’espèce TOTEM NIGER SARL</w:t>
      </w:r>
      <w:r w:rsidRPr="004038F2">
        <w:rPr>
          <w:rFonts w:asciiTheme="majorHAnsi" w:hAnsiTheme="majorHAnsi" w:cstheme="majorBidi"/>
          <w:sz w:val="28"/>
          <w:szCs w:val="28"/>
        </w:rPr>
        <w:t xml:space="preserve"> demande au tribunal d’or</w:t>
      </w:r>
      <w:r w:rsidR="00555A4B" w:rsidRPr="004038F2">
        <w:rPr>
          <w:rFonts w:asciiTheme="majorHAnsi" w:hAnsiTheme="majorHAnsi" w:cstheme="majorBidi"/>
          <w:sz w:val="28"/>
          <w:szCs w:val="28"/>
        </w:rPr>
        <w:t xml:space="preserve">donner l’exécution provisoire sans caution </w:t>
      </w:r>
      <w:r w:rsidRPr="004038F2">
        <w:rPr>
          <w:rFonts w:asciiTheme="majorHAnsi" w:hAnsiTheme="majorHAnsi" w:cstheme="majorBidi"/>
          <w:sz w:val="28"/>
          <w:szCs w:val="28"/>
        </w:rPr>
        <w:t>du pr</w:t>
      </w:r>
      <w:r w:rsidR="00080E5B" w:rsidRPr="004038F2">
        <w:rPr>
          <w:rFonts w:asciiTheme="majorHAnsi" w:hAnsiTheme="majorHAnsi" w:cstheme="majorBidi"/>
          <w:sz w:val="28"/>
          <w:szCs w:val="28"/>
        </w:rPr>
        <w:t>ésent jugement nonobstant toute voie</w:t>
      </w:r>
      <w:r w:rsidRPr="004038F2">
        <w:rPr>
          <w:rFonts w:asciiTheme="majorHAnsi" w:hAnsiTheme="majorHAnsi" w:cstheme="majorBidi"/>
          <w:sz w:val="28"/>
          <w:szCs w:val="28"/>
        </w:rPr>
        <w:t xml:space="preserve"> de recours</w:t>
      </w:r>
      <w:r w:rsidR="00617237" w:rsidRPr="004038F2">
        <w:rPr>
          <w:rFonts w:asciiTheme="majorHAnsi" w:hAnsiTheme="majorHAnsi" w:cstheme="majorBidi"/>
          <w:sz w:val="28"/>
          <w:szCs w:val="28"/>
        </w:rPr>
        <w:t xml:space="preserve"> sous astreinte de 2.000.000 FCFA par jours de retard </w:t>
      </w:r>
      <w:r w:rsidRPr="004038F2">
        <w:rPr>
          <w:rFonts w:asciiTheme="majorHAnsi" w:hAnsiTheme="majorHAnsi" w:cstheme="majorBidi"/>
          <w:sz w:val="28"/>
          <w:szCs w:val="28"/>
        </w:rPr>
        <w:t>;</w:t>
      </w:r>
    </w:p>
    <w:p w:rsidR="006B20FD" w:rsidRPr="004038F2" w:rsidRDefault="00CE7CAD" w:rsidP="00080E5B">
      <w:pPr>
        <w:ind w:firstLine="720"/>
        <w:jc w:val="both"/>
        <w:rPr>
          <w:rFonts w:asciiTheme="majorHAnsi" w:hAnsiTheme="majorHAnsi" w:cstheme="majorBidi"/>
          <w:sz w:val="28"/>
          <w:szCs w:val="28"/>
        </w:rPr>
      </w:pPr>
      <w:r w:rsidRPr="004038F2">
        <w:rPr>
          <w:rFonts w:asciiTheme="majorHAnsi" w:hAnsiTheme="majorHAnsi" w:cstheme="majorBidi"/>
          <w:sz w:val="28"/>
          <w:szCs w:val="28"/>
        </w:rPr>
        <w:t xml:space="preserve">Que le montant de condamnation est de </w:t>
      </w:r>
      <w:r w:rsidR="00DC7951" w:rsidRPr="004038F2">
        <w:rPr>
          <w:rFonts w:asciiTheme="majorHAnsi" w:hAnsiTheme="majorHAnsi" w:cstheme="majorBidi"/>
          <w:sz w:val="28"/>
          <w:szCs w:val="28"/>
        </w:rPr>
        <w:t>quarante-huit millions (</w:t>
      </w:r>
      <w:r w:rsidR="00D33985" w:rsidRPr="004038F2">
        <w:rPr>
          <w:rFonts w:asciiTheme="majorHAnsi" w:hAnsiTheme="majorHAnsi" w:cstheme="majorBidi"/>
          <w:sz w:val="28"/>
          <w:szCs w:val="28"/>
        </w:rPr>
        <w:t>48.000.000)</w:t>
      </w:r>
      <w:r w:rsidR="00DC7951" w:rsidRPr="004038F2">
        <w:rPr>
          <w:rFonts w:asciiTheme="majorHAnsi" w:hAnsiTheme="majorHAnsi" w:cstheme="majorBidi"/>
          <w:sz w:val="28"/>
          <w:szCs w:val="28"/>
        </w:rPr>
        <w:t xml:space="preserve"> francs CFA</w:t>
      </w:r>
      <w:r w:rsidRPr="004038F2">
        <w:rPr>
          <w:rFonts w:asciiTheme="majorHAnsi" w:hAnsiTheme="majorHAnsi" w:cstheme="majorBidi"/>
          <w:sz w:val="28"/>
          <w:szCs w:val="28"/>
        </w:rPr>
        <w:t xml:space="preserve"> représentant le manque à gagner de TOTEM NIGER SARL de suite de la rupture abusive du contrat </w:t>
      </w:r>
      <w:r w:rsidR="006B20FD" w:rsidRPr="004038F2">
        <w:rPr>
          <w:rFonts w:asciiTheme="majorHAnsi" w:hAnsiTheme="majorHAnsi" w:cstheme="majorBidi"/>
          <w:sz w:val="28"/>
          <w:szCs w:val="28"/>
        </w:rPr>
        <w:t>par ANTLANTIQUE TELECOM NIG</w:t>
      </w:r>
      <w:r w:rsidRPr="004038F2">
        <w:rPr>
          <w:rFonts w:asciiTheme="majorHAnsi" w:hAnsiTheme="majorHAnsi" w:cstheme="majorBidi"/>
          <w:sz w:val="28"/>
          <w:szCs w:val="28"/>
        </w:rPr>
        <w:t>ER SA</w:t>
      </w:r>
      <w:r w:rsidR="006B20FD" w:rsidRPr="004038F2">
        <w:rPr>
          <w:rFonts w:asciiTheme="majorHAnsi" w:hAnsiTheme="majorHAnsi" w:cstheme="majorBidi"/>
          <w:sz w:val="28"/>
          <w:szCs w:val="28"/>
        </w:rPr>
        <w:t> ;</w:t>
      </w:r>
    </w:p>
    <w:p w:rsidR="006B20FD" w:rsidRPr="004038F2" w:rsidRDefault="00D512D5" w:rsidP="00080E5B">
      <w:pPr>
        <w:ind w:firstLine="720"/>
        <w:jc w:val="both"/>
        <w:rPr>
          <w:rFonts w:asciiTheme="majorHAnsi" w:hAnsiTheme="majorHAnsi" w:cstheme="majorBidi"/>
          <w:sz w:val="28"/>
          <w:szCs w:val="28"/>
        </w:rPr>
      </w:pPr>
      <w:r w:rsidRPr="004038F2">
        <w:rPr>
          <w:rFonts w:asciiTheme="majorHAnsi" w:hAnsiTheme="majorHAnsi" w:cstheme="majorBidi"/>
          <w:sz w:val="28"/>
          <w:szCs w:val="28"/>
        </w:rPr>
        <w:t xml:space="preserve">Qu’il </w:t>
      </w:r>
      <w:r w:rsidR="006B20FD" w:rsidRPr="004038F2">
        <w:rPr>
          <w:rFonts w:asciiTheme="majorHAnsi" w:hAnsiTheme="majorHAnsi" w:cstheme="majorBidi"/>
          <w:sz w:val="28"/>
          <w:szCs w:val="28"/>
        </w:rPr>
        <w:t>important</w:t>
      </w:r>
      <w:r w:rsidRPr="004038F2">
        <w:rPr>
          <w:rFonts w:asciiTheme="majorHAnsi" w:hAnsiTheme="majorHAnsi" w:cstheme="majorBidi"/>
          <w:sz w:val="28"/>
          <w:szCs w:val="28"/>
        </w:rPr>
        <w:t>e d’ordonner l’exécution provisoire de la présente décision sans caution et nonobstant toutes voies de recours</w:t>
      </w:r>
      <w:r w:rsidR="006B20FD" w:rsidRPr="004038F2">
        <w:rPr>
          <w:rFonts w:asciiTheme="majorHAnsi" w:hAnsiTheme="majorHAnsi" w:cstheme="majorBidi"/>
          <w:sz w:val="28"/>
          <w:szCs w:val="28"/>
        </w:rPr>
        <w:t>;</w:t>
      </w:r>
    </w:p>
    <w:p w:rsidR="006B20FD" w:rsidRPr="004038F2" w:rsidRDefault="006B20FD" w:rsidP="00080E5B">
      <w:pPr>
        <w:ind w:firstLine="720"/>
        <w:jc w:val="both"/>
        <w:rPr>
          <w:rFonts w:asciiTheme="majorHAnsi" w:hAnsiTheme="majorHAnsi" w:cstheme="majorBidi"/>
          <w:sz w:val="28"/>
          <w:szCs w:val="28"/>
        </w:rPr>
      </w:pPr>
      <w:r w:rsidRPr="004038F2">
        <w:rPr>
          <w:rFonts w:asciiTheme="majorHAnsi" w:hAnsiTheme="majorHAnsi" w:cstheme="majorBidi"/>
          <w:sz w:val="28"/>
          <w:szCs w:val="28"/>
        </w:rPr>
        <w:t>Attendu cependant que l’astreint</w:t>
      </w:r>
      <w:r w:rsidR="006E2BB9" w:rsidRPr="004038F2">
        <w:rPr>
          <w:rFonts w:asciiTheme="majorHAnsi" w:hAnsiTheme="majorHAnsi" w:cstheme="majorBidi"/>
          <w:sz w:val="28"/>
          <w:szCs w:val="28"/>
        </w:rPr>
        <w:t>e</w:t>
      </w:r>
      <w:r w:rsidRPr="004038F2">
        <w:rPr>
          <w:rFonts w:asciiTheme="majorHAnsi" w:hAnsiTheme="majorHAnsi" w:cstheme="majorBidi"/>
          <w:sz w:val="28"/>
          <w:szCs w:val="28"/>
        </w:rPr>
        <w:t xml:space="preserve"> demandée par TOTEM ne se</w:t>
      </w:r>
      <w:r w:rsidR="006E2BB9" w:rsidRPr="004038F2">
        <w:rPr>
          <w:rFonts w:asciiTheme="majorHAnsi" w:hAnsiTheme="majorHAnsi" w:cstheme="majorBidi"/>
          <w:sz w:val="28"/>
          <w:szCs w:val="28"/>
        </w:rPr>
        <w:t xml:space="preserve"> justifie nullement dès lors qu’au stade actuel il n’ya aucune preuve de résistance d’ATLANTIQUE TELECOM NIGER SA</w:t>
      </w:r>
      <w:r w:rsidRPr="004038F2">
        <w:rPr>
          <w:rFonts w:asciiTheme="majorHAnsi" w:hAnsiTheme="majorHAnsi" w:cstheme="majorBidi"/>
          <w:sz w:val="28"/>
          <w:szCs w:val="28"/>
        </w:rPr>
        <w:t>;</w:t>
      </w:r>
    </w:p>
    <w:p w:rsidR="006B20FD" w:rsidRPr="004038F2" w:rsidRDefault="006B20FD" w:rsidP="00080E5B">
      <w:pPr>
        <w:ind w:firstLine="720"/>
        <w:jc w:val="both"/>
        <w:rPr>
          <w:rFonts w:asciiTheme="majorHAnsi" w:hAnsiTheme="majorHAnsi" w:cstheme="majorBidi"/>
          <w:sz w:val="28"/>
          <w:szCs w:val="28"/>
        </w:rPr>
      </w:pPr>
      <w:r w:rsidRPr="004038F2">
        <w:rPr>
          <w:rFonts w:asciiTheme="majorHAnsi" w:hAnsiTheme="majorHAnsi" w:cstheme="majorBidi"/>
          <w:sz w:val="28"/>
          <w:szCs w:val="28"/>
        </w:rPr>
        <w:t>Attendu d’ordonner seulement l’exécution provisoire du présent nonobstant toutes voies de recours ;</w:t>
      </w:r>
    </w:p>
    <w:p w:rsidR="00771B40" w:rsidRPr="004038F2" w:rsidRDefault="00B25382" w:rsidP="00F35763">
      <w:pPr>
        <w:ind w:firstLine="720"/>
        <w:jc w:val="center"/>
        <w:rPr>
          <w:rFonts w:asciiTheme="majorHAnsi" w:hAnsiTheme="majorHAnsi" w:cstheme="majorBidi"/>
          <w:b/>
          <w:sz w:val="28"/>
          <w:szCs w:val="28"/>
          <w:u w:val="single"/>
        </w:rPr>
      </w:pPr>
      <w:r w:rsidRPr="004038F2">
        <w:rPr>
          <w:rFonts w:asciiTheme="majorHAnsi" w:hAnsiTheme="majorHAnsi" w:cstheme="majorBidi"/>
          <w:b/>
          <w:sz w:val="28"/>
          <w:szCs w:val="28"/>
          <w:u w:val="single"/>
        </w:rPr>
        <w:t xml:space="preserve">Sur les </w:t>
      </w:r>
      <w:r w:rsidR="00343260" w:rsidRPr="004038F2">
        <w:rPr>
          <w:rFonts w:asciiTheme="majorHAnsi" w:hAnsiTheme="majorHAnsi" w:cstheme="majorBidi"/>
          <w:b/>
          <w:sz w:val="28"/>
          <w:szCs w:val="28"/>
          <w:u w:val="single"/>
        </w:rPr>
        <w:t>dépens</w:t>
      </w:r>
    </w:p>
    <w:p w:rsidR="00CD6B09" w:rsidRPr="004038F2" w:rsidRDefault="00DC1D05" w:rsidP="004038F2">
      <w:pPr>
        <w:ind w:firstLine="720"/>
        <w:jc w:val="both"/>
        <w:rPr>
          <w:rFonts w:asciiTheme="majorHAnsi" w:eastAsiaTheme="minorHAnsi" w:hAnsiTheme="majorHAnsi" w:cs="Times New Roman"/>
          <w:sz w:val="28"/>
          <w:szCs w:val="28"/>
        </w:rPr>
      </w:pPr>
      <w:r w:rsidRPr="004038F2">
        <w:rPr>
          <w:rFonts w:asciiTheme="majorHAnsi" w:eastAsiaTheme="minorHAnsi" w:hAnsiTheme="majorHAnsi" w:cs="Times New Roman"/>
          <w:sz w:val="28"/>
          <w:szCs w:val="28"/>
        </w:rPr>
        <w:t>Attendu qu’aux termes de l’article 391 du code de procédure civile « toute partie qui succombe est condamnée aux dépens sauf au juge à laisser la totalité ou une fraction des dépens à la charge d’une autre</w:t>
      </w:r>
      <w:r w:rsidR="005B2CB0" w:rsidRPr="004038F2">
        <w:rPr>
          <w:rFonts w:asciiTheme="majorHAnsi" w:eastAsiaTheme="minorHAnsi" w:hAnsiTheme="majorHAnsi" w:cs="Times New Roman"/>
          <w:sz w:val="28"/>
          <w:szCs w:val="28"/>
        </w:rPr>
        <w:t xml:space="preserve"> partie par décision spéciale et motivée » ;</w:t>
      </w:r>
    </w:p>
    <w:p w:rsidR="00A87C95" w:rsidRPr="004038F2" w:rsidRDefault="00A45FAA" w:rsidP="004038F2">
      <w:pPr>
        <w:ind w:firstLine="720"/>
        <w:jc w:val="both"/>
        <w:rPr>
          <w:rFonts w:asciiTheme="majorHAnsi" w:eastAsiaTheme="minorHAnsi" w:hAnsiTheme="majorHAnsi" w:cs="Times New Roman"/>
          <w:sz w:val="28"/>
          <w:szCs w:val="28"/>
        </w:rPr>
      </w:pPr>
      <w:r w:rsidRPr="004038F2">
        <w:rPr>
          <w:rFonts w:asciiTheme="majorHAnsi" w:eastAsiaTheme="minorHAnsi" w:hAnsiTheme="majorHAnsi" w:cs="Times New Roman"/>
          <w:sz w:val="28"/>
          <w:szCs w:val="28"/>
        </w:rPr>
        <w:t>Attendu qu’en l’espèce</w:t>
      </w:r>
      <w:r w:rsidR="00AB0C74" w:rsidRPr="004038F2">
        <w:rPr>
          <w:rFonts w:asciiTheme="majorHAnsi" w:eastAsiaTheme="minorHAnsi" w:hAnsiTheme="majorHAnsi" w:cs="Times New Roman"/>
          <w:sz w:val="28"/>
          <w:szCs w:val="28"/>
        </w:rPr>
        <w:t xml:space="preserve">, ATLANTIQUE TELECOM NIGER a </w:t>
      </w:r>
      <w:r w:rsidRPr="004038F2">
        <w:rPr>
          <w:rFonts w:asciiTheme="majorHAnsi" w:eastAsiaTheme="minorHAnsi" w:hAnsiTheme="majorHAnsi" w:cs="Times New Roman"/>
          <w:sz w:val="28"/>
          <w:szCs w:val="28"/>
        </w:rPr>
        <w:t>succombé à la procédure ;</w:t>
      </w:r>
    </w:p>
    <w:p w:rsidR="00FB6C1A" w:rsidRPr="004038F2" w:rsidRDefault="00A45FAA" w:rsidP="004038F2">
      <w:pPr>
        <w:ind w:firstLine="720"/>
        <w:jc w:val="both"/>
        <w:rPr>
          <w:rFonts w:asciiTheme="majorHAnsi" w:eastAsiaTheme="minorHAnsi" w:hAnsiTheme="majorHAnsi" w:cs="Times New Roman"/>
          <w:sz w:val="28"/>
          <w:szCs w:val="28"/>
        </w:rPr>
      </w:pPr>
      <w:r w:rsidRPr="004038F2">
        <w:rPr>
          <w:rFonts w:asciiTheme="majorHAnsi" w:eastAsiaTheme="minorHAnsi" w:hAnsiTheme="majorHAnsi" w:cs="Times New Roman"/>
          <w:sz w:val="28"/>
          <w:szCs w:val="28"/>
        </w:rPr>
        <w:t>Qu’il ya l</w:t>
      </w:r>
      <w:r w:rsidR="00F64375" w:rsidRPr="004038F2">
        <w:rPr>
          <w:rFonts w:asciiTheme="majorHAnsi" w:eastAsiaTheme="minorHAnsi" w:hAnsiTheme="majorHAnsi" w:cs="Times New Roman"/>
          <w:sz w:val="28"/>
          <w:szCs w:val="28"/>
        </w:rPr>
        <w:t>ieu de la condamner aux dépens ;</w:t>
      </w:r>
    </w:p>
    <w:p w:rsidR="00977B6C" w:rsidRPr="004038F2" w:rsidRDefault="00977B6C" w:rsidP="00977B6C">
      <w:pPr>
        <w:jc w:val="center"/>
        <w:rPr>
          <w:rFonts w:asciiTheme="majorHAnsi" w:eastAsiaTheme="minorHAnsi" w:hAnsiTheme="majorHAnsi" w:cs="Times New Roman"/>
          <w:b/>
          <w:sz w:val="28"/>
          <w:szCs w:val="28"/>
          <w:u w:val="single"/>
        </w:rPr>
      </w:pPr>
      <w:r w:rsidRPr="004038F2">
        <w:rPr>
          <w:rFonts w:asciiTheme="majorHAnsi" w:eastAsiaTheme="minorHAnsi" w:hAnsiTheme="majorHAnsi" w:cs="Times New Roman"/>
          <w:b/>
          <w:sz w:val="28"/>
          <w:szCs w:val="28"/>
          <w:u w:val="single"/>
        </w:rPr>
        <w:lastRenderedPageBreak/>
        <w:t>PAR CES MOTIFS</w:t>
      </w:r>
    </w:p>
    <w:p w:rsidR="00977B6C" w:rsidRPr="004038F2" w:rsidRDefault="00977B6C" w:rsidP="001C23A7">
      <w:pPr>
        <w:ind w:firstLine="720"/>
        <w:jc w:val="both"/>
        <w:rPr>
          <w:rFonts w:asciiTheme="majorHAnsi" w:eastAsiaTheme="minorHAnsi" w:hAnsiTheme="majorHAnsi" w:cs="Times New Roman"/>
          <w:sz w:val="28"/>
          <w:szCs w:val="28"/>
        </w:rPr>
      </w:pPr>
      <w:r w:rsidRPr="004038F2">
        <w:rPr>
          <w:rFonts w:asciiTheme="majorHAnsi" w:eastAsiaTheme="minorHAnsi" w:hAnsiTheme="majorHAnsi" w:cs="Times New Roman"/>
          <w:sz w:val="28"/>
          <w:szCs w:val="28"/>
        </w:rPr>
        <w:t>Le tribunal  statuant publiquement, contradictoirement à l</w:t>
      </w:r>
      <w:r w:rsidR="00E53FCA" w:rsidRPr="004038F2">
        <w:rPr>
          <w:rFonts w:asciiTheme="majorHAnsi" w:eastAsiaTheme="minorHAnsi" w:hAnsiTheme="majorHAnsi" w:cs="Times New Roman"/>
          <w:sz w:val="28"/>
          <w:szCs w:val="28"/>
        </w:rPr>
        <w:t xml:space="preserve">’égard de la Société TOTME NIGER SARL et de la Société ATLANTIQUE TELECOM NIGER S.A </w:t>
      </w:r>
      <w:r w:rsidRPr="004038F2">
        <w:rPr>
          <w:rFonts w:asciiTheme="majorHAnsi" w:eastAsiaTheme="minorHAnsi" w:hAnsiTheme="majorHAnsi" w:cs="Times New Roman"/>
          <w:sz w:val="28"/>
          <w:szCs w:val="28"/>
        </w:rPr>
        <w:t>en matière com</w:t>
      </w:r>
      <w:r w:rsidR="00D9501E" w:rsidRPr="004038F2">
        <w:rPr>
          <w:rFonts w:asciiTheme="majorHAnsi" w:eastAsiaTheme="minorHAnsi" w:hAnsiTheme="majorHAnsi" w:cs="Times New Roman"/>
          <w:sz w:val="28"/>
          <w:szCs w:val="28"/>
        </w:rPr>
        <w:t>merciale et en premier ressort :</w:t>
      </w:r>
    </w:p>
    <w:p w:rsidR="00D9501E" w:rsidRPr="004038F2" w:rsidRDefault="00D9501E" w:rsidP="00F477C0">
      <w:pPr>
        <w:jc w:val="center"/>
        <w:rPr>
          <w:rFonts w:asciiTheme="majorHAnsi" w:eastAsiaTheme="minorHAnsi" w:hAnsiTheme="majorHAnsi" w:cs="Times New Roman"/>
          <w:sz w:val="28"/>
          <w:szCs w:val="28"/>
        </w:rPr>
      </w:pPr>
      <w:r w:rsidRPr="004038F2">
        <w:rPr>
          <w:rFonts w:asciiTheme="majorHAnsi" w:eastAsiaTheme="minorHAnsi" w:hAnsiTheme="majorHAnsi" w:cs="Times New Roman"/>
          <w:b/>
          <w:sz w:val="28"/>
          <w:szCs w:val="28"/>
          <w:u w:val="single"/>
        </w:rPr>
        <w:t>En la forme</w:t>
      </w:r>
      <w:r w:rsidR="00F477C0" w:rsidRPr="004038F2">
        <w:rPr>
          <w:rFonts w:asciiTheme="majorHAnsi" w:eastAsiaTheme="minorHAnsi" w:hAnsiTheme="majorHAnsi" w:cs="Times New Roman"/>
          <w:sz w:val="28"/>
          <w:szCs w:val="28"/>
        </w:rPr>
        <w:t> :</w:t>
      </w:r>
    </w:p>
    <w:p w:rsidR="00977B6C" w:rsidRPr="001C23A7" w:rsidRDefault="00D9501E" w:rsidP="001C23A7">
      <w:pPr>
        <w:pStyle w:val="Paragraphedeliste"/>
        <w:numPr>
          <w:ilvl w:val="0"/>
          <w:numId w:val="7"/>
        </w:numPr>
        <w:jc w:val="both"/>
        <w:rPr>
          <w:rFonts w:asciiTheme="majorHAnsi" w:hAnsiTheme="majorHAnsi" w:cs="Times New Roman"/>
          <w:sz w:val="28"/>
          <w:szCs w:val="28"/>
        </w:rPr>
      </w:pPr>
      <w:r w:rsidRPr="001C23A7">
        <w:rPr>
          <w:rFonts w:asciiTheme="majorHAnsi" w:eastAsiaTheme="minorHAnsi" w:hAnsiTheme="majorHAnsi" w:cs="Times New Roman"/>
          <w:sz w:val="28"/>
          <w:szCs w:val="28"/>
        </w:rPr>
        <w:t>Rejette l’exception d’incompétence du Tribunal de commerce soulevée par la Société ATLANTIQUE TELECOM NIGER SA</w:t>
      </w:r>
      <w:r w:rsidR="00977B6C" w:rsidRPr="001C23A7">
        <w:rPr>
          <w:rFonts w:asciiTheme="majorHAnsi" w:hAnsiTheme="majorHAnsi" w:cs="Times New Roman"/>
          <w:sz w:val="28"/>
          <w:szCs w:val="28"/>
        </w:rPr>
        <w:t>;</w:t>
      </w:r>
    </w:p>
    <w:p w:rsidR="00D9501E" w:rsidRPr="001C23A7" w:rsidRDefault="00D9501E" w:rsidP="001C23A7">
      <w:pPr>
        <w:pStyle w:val="Paragraphedeliste"/>
        <w:numPr>
          <w:ilvl w:val="0"/>
          <w:numId w:val="7"/>
        </w:numPr>
        <w:jc w:val="both"/>
        <w:rPr>
          <w:rFonts w:asciiTheme="majorHAnsi" w:hAnsiTheme="majorHAnsi" w:cs="Times New Roman"/>
          <w:sz w:val="28"/>
          <w:szCs w:val="28"/>
        </w:rPr>
      </w:pPr>
      <w:r w:rsidRPr="001C23A7">
        <w:rPr>
          <w:rFonts w:asciiTheme="majorHAnsi" w:hAnsiTheme="majorHAnsi" w:cs="Times New Roman"/>
          <w:sz w:val="28"/>
          <w:szCs w:val="28"/>
        </w:rPr>
        <w:t>Reçoit la Société TOTEM NIGER SARL en son action en justice comme étant régulière ;</w:t>
      </w:r>
    </w:p>
    <w:p w:rsidR="0037735B" w:rsidRPr="004038F2" w:rsidRDefault="0037735B" w:rsidP="00F477C0">
      <w:pPr>
        <w:jc w:val="center"/>
        <w:rPr>
          <w:rFonts w:asciiTheme="majorHAnsi" w:hAnsiTheme="majorHAnsi" w:cs="Times New Roman"/>
          <w:b/>
          <w:sz w:val="28"/>
          <w:szCs w:val="28"/>
          <w:u w:val="single"/>
        </w:rPr>
      </w:pPr>
      <w:r w:rsidRPr="004038F2">
        <w:rPr>
          <w:rFonts w:asciiTheme="majorHAnsi" w:hAnsiTheme="majorHAnsi" w:cs="Times New Roman"/>
          <w:b/>
          <w:sz w:val="28"/>
          <w:szCs w:val="28"/>
          <w:u w:val="single"/>
        </w:rPr>
        <w:t>Au fond :</w:t>
      </w:r>
    </w:p>
    <w:p w:rsidR="0037735B" w:rsidRPr="001C23A7" w:rsidRDefault="0037735B" w:rsidP="001C23A7">
      <w:pPr>
        <w:pStyle w:val="Paragraphedeliste"/>
        <w:numPr>
          <w:ilvl w:val="0"/>
          <w:numId w:val="7"/>
        </w:numPr>
        <w:jc w:val="both"/>
        <w:rPr>
          <w:rFonts w:asciiTheme="majorHAnsi" w:eastAsiaTheme="minorHAnsi" w:hAnsiTheme="majorHAnsi" w:cs="Times New Roman"/>
          <w:sz w:val="28"/>
          <w:szCs w:val="28"/>
        </w:rPr>
      </w:pPr>
      <w:r w:rsidRPr="001C23A7">
        <w:rPr>
          <w:rFonts w:asciiTheme="majorHAnsi" w:hAnsiTheme="majorHAnsi" w:cs="Times New Roman"/>
          <w:sz w:val="28"/>
          <w:szCs w:val="28"/>
        </w:rPr>
        <w:t>Déclare abusive la rupture du contrat par</w:t>
      </w:r>
      <w:r w:rsidRPr="001C23A7">
        <w:rPr>
          <w:rFonts w:asciiTheme="majorHAnsi" w:eastAsiaTheme="minorHAnsi" w:hAnsiTheme="majorHAnsi" w:cs="Times New Roman"/>
          <w:sz w:val="28"/>
          <w:szCs w:val="28"/>
        </w:rPr>
        <w:t xml:space="preserve"> la Société ATLANTIQUE TELECOM NIGER S.A ;</w:t>
      </w:r>
    </w:p>
    <w:p w:rsidR="0037735B" w:rsidRPr="001C23A7" w:rsidRDefault="0037735B" w:rsidP="001C23A7">
      <w:pPr>
        <w:pStyle w:val="Paragraphedeliste"/>
        <w:numPr>
          <w:ilvl w:val="0"/>
          <w:numId w:val="7"/>
        </w:numPr>
        <w:jc w:val="both"/>
        <w:rPr>
          <w:rFonts w:asciiTheme="majorHAnsi" w:hAnsiTheme="majorHAnsi" w:cs="Times New Roman"/>
          <w:sz w:val="28"/>
          <w:szCs w:val="28"/>
        </w:rPr>
      </w:pPr>
      <w:r w:rsidRPr="001C23A7">
        <w:rPr>
          <w:rFonts w:asciiTheme="majorHAnsi" w:eastAsiaTheme="minorHAnsi" w:hAnsiTheme="majorHAnsi" w:cs="Times New Roman"/>
          <w:sz w:val="28"/>
          <w:szCs w:val="28"/>
        </w:rPr>
        <w:t xml:space="preserve">La condamne à payer à </w:t>
      </w:r>
      <w:r w:rsidRPr="001C23A7">
        <w:rPr>
          <w:rFonts w:asciiTheme="majorHAnsi" w:hAnsiTheme="majorHAnsi" w:cs="Times New Roman"/>
          <w:sz w:val="28"/>
          <w:szCs w:val="28"/>
        </w:rPr>
        <w:t>la Société TOTEM NIGER SARL la somme de quarante-huit millions (48.000.000) francs CFA à titre</w:t>
      </w:r>
      <w:r w:rsidR="006A1A09" w:rsidRPr="001C23A7">
        <w:rPr>
          <w:rFonts w:asciiTheme="majorHAnsi" w:hAnsiTheme="majorHAnsi" w:cs="Times New Roman"/>
          <w:sz w:val="28"/>
          <w:szCs w:val="28"/>
        </w:rPr>
        <w:t xml:space="preserve"> de réparation</w:t>
      </w:r>
      <w:r w:rsidR="008347AC" w:rsidRPr="001C23A7">
        <w:rPr>
          <w:rFonts w:asciiTheme="majorHAnsi" w:hAnsiTheme="majorHAnsi" w:cs="Times New Roman"/>
          <w:sz w:val="28"/>
          <w:szCs w:val="28"/>
        </w:rPr>
        <w:t xml:space="preserve"> du</w:t>
      </w:r>
      <w:r w:rsidRPr="001C23A7">
        <w:rPr>
          <w:rFonts w:asciiTheme="majorHAnsi" w:hAnsiTheme="majorHAnsi" w:cs="Times New Roman"/>
          <w:sz w:val="28"/>
          <w:szCs w:val="28"/>
        </w:rPr>
        <w:t xml:space="preserve"> manque à </w:t>
      </w:r>
      <w:r w:rsidR="008347AC" w:rsidRPr="001C23A7">
        <w:rPr>
          <w:rFonts w:asciiTheme="majorHAnsi" w:hAnsiTheme="majorHAnsi" w:cs="Times New Roman"/>
          <w:sz w:val="28"/>
          <w:szCs w:val="28"/>
        </w:rPr>
        <w:t>gagner correspondant aux honoraires forfaitaires des mois restant à courir allant du 1</w:t>
      </w:r>
      <w:r w:rsidR="008347AC" w:rsidRPr="001C23A7">
        <w:rPr>
          <w:rFonts w:asciiTheme="majorHAnsi" w:hAnsiTheme="majorHAnsi" w:cs="Times New Roman"/>
          <w:sz w:val="28"/>
          <w:szCs w:val="28"/>
          <w:vertAlign w:val="superscript"/>
        </w:rPr>
        <w:t>er</w:t>
      </w:r>
      <w:r w:rsidR="008347AC" w:rsidRPr="001C23A7">
        <w:rPr>
          <w:rFonts w:asciiTheme="majorHAnsi" w:hAnsiTheme="majorHAnsi" w:cs="Times New Roman"/>
          <w:sz w:val="28"/>
          <w:szCs w:val="28"/>
        </w:rPr>
        <w:t xml:space="preserve"> juillet 2017 au 25 Juin</w:t>
      </w:r>
      <w:r w:rsidR="004F2785" w:rsidRPr="001C23A7">
        <w:rPr>
          <w:rFonts w:asciiTheme="majorHAnsi" w:hAnsiTheme="majorHAnsi" w:cs="Times New Roman"/>
          <w:sz w:val="28"/>
          <w:szCs w:val="28"/>
        </w:rPr>
        <w:t xml:space="preserve"> 2018</w:t>
      </w:r>
      <w:r w:rsidR="008347AC" w:rsidRPr="001C23A7">
        <w:rPr>
          <w:rFonts w:asciiTheme="majorHAnsi" w:hAnsiTheme="majorHAnsi" w:cs="Times New Roman"/>
          <w:sz w:val="28"/>
          <w:szCs w:val="28"/>
        </w:rPr>
        <w:t> ;</w:t>
      </w:r>
    </w:p>
    <w:p w:rsidR="00377A42" w:rsidRPr="001C23A7" w:rsidRDefault="00377A42" w:rsidP="001C23A7">
      <w:pPr>
        <w:pStyle w:val="Paragraphedeliste"/>
        <w:numPr>
          <w:ilvl w:val="0"/>
          <w:numId w:val="7"/>
        </w:numPr>
        <w:jc w:val="both"/>
        <w:rPr>
          <w:rFonts w:asciiTheme="majorHAnsi" w:hAnsiTheme="majorHAnsi" w:cs="Times New Roman"/>
          <w:sz w:val="28"/>
          <w:szCs w:val="28"/>
        </w:rPr>
      </w:pPr>
      <w:r w:rsidRPr="001C23A7">
        <w:rPr>
          <w:rFonts w:asciiTheme="majorHAnsi" w:hAnsiTheme="majorHAnsi" w:cs="Times New Roman"/>
          <w:sz w:val="28"/>
          <w:szCs w:val="28"/>
        </w:rPr>
        <w:t>Déboute la Société TOTEM NIGER SARL du surplus de ses demandes ;</w:t>
      </w:r>
    </w:p>
    <w:p w:rsidR="00377A42" w:rsidRPr="001C23A7" w:rsidRDefault="00377A42" w:rsidP="001C23A7">
      <w:pPr>
        <w:pStyle w:val="Paragraphedeliste"/>
        <w:numPr>
          <w:ilvl w:val="0"/>
          <w:numId w:val="7"/>
        </w:numPr>
        <w:jc w:val="both"/>
        <w:rPr>
          <w:rFonts w:asciiTheme="majorHAnsi" w:hAnsiTheme="majorHAnsi" w:cs="Times New Roman"/>
          <w:sz w:val="28"/>
          <w:szCs w:val="28"/>
        </w:rPr>
      </w:pPr>
      <w:r w:rsidRPr="001C23A7">
        <w:rPr>
          <w:rFonts w:asciiTheme="majorHAnsi" w:hAnsiTheme="majorHAnsi" w:cs="Times New Roman"/>
          <w:sz w:val="28"/>
          <w:szCs w:val="28"/>
        </w:rPr>
        <w:t>Ordonne l’exécution provisoire du présent jugement sans caution et nonobstant toute voie de recours ;</w:t>
      </w:r>
    </w:p>
    <w:p w:rsidR="004F2785" w:rsidRPr="001C23A7" w:rsidRDefault="005851E3" w:rsidP="001C23A7">
      <w:pPr>
        <w:pStyle w:val="Paragraphedeliste"/>
        <w:numPr>
          <w:ilvl w:val="0"/>
          <w:numId w:val="7"/>
        </w:numPr>
        <w:jc w:val="both"/>
        <w:rPr>
          <w:rFonts w:asciiTheme="majorHAnsi" w:eastAsiaTheme="minorHAnsi" w:hAnsiTheme="majorHAnsi" w:cs="Times New Roman"/>
          <w:sz w:val="28"/>
          <w:szCs w:val="28"/>
        </w:rPr>
      </w:pPr>
      <w:r w:rsidRPr="001C23A7">
        <w:rPr>
          <w:rFonts w:asciiTheme="majorHAnsi" w:eastAsiaTheme="minorHAnsi" w:hAnsiTheme="majorHAnsi" w:cs="Times New Roman"/>
          <w:sz w:val="28"/>
          <w:szCs w:val="28"/>
        </w:rPr>
        <w:t>Condamne la Société ATLANTIQUE TELECOM NIGER SA aux dépens ;</w:t>
      </w:r>
    </w:p>
    <w:p w:rsidR="00977B6C" w:rsidRPr="001C23A7" w:rsidRDefault="00977B6C" w:rsidP="001C23A7">
      <w:pPr>
        <w:pStyle w:val="Paragraphedeliste"/>
        <w:numPr>
          <w:ilvl w:val="0"/>
          <w:numId w:val="7"/>
        </w:numPr>
        <w:jc w:val="both"/>
        <w:rPr>
          <w:rFonts w:asciiTheme="majorHAnsi" w:hAnsiTheme="majorHAnsi" w:cstheme="majorBidi"/>
          <w:sz w:val="28"/>
          <w:szCs w:val="28"/>
        </w:rPr>
      </w:pPr>
      <w:r w:rsidRPr="001C23A7">
        <w:rPr>
          <w:rFonts w:asciiTheme="majorHAnsi" w:hAnsiTheme="majorHAnsi" w:cstheme="majorBidi"/>
          <w:sz w:val="28"/>
          <w:szCs w:val="28"/>
        </w:rPr>
        <w:t>Dit que les par</w:t>
      </w:r>
      <w:r w:rsidR="008B1867" w:rsidRPr="001C23A7">
        <w:rPr>
          <w:rFonts w:asciiTheme="majorHAnsi" w:hAnsiTheme="majorHAnsi" w:cstheme="majorBidi"/>
          <w:sz w:val="28"/>
          <w:szCs w:val="28"/>
        </w:rPr>
        <w:t>ties disposent d’un délai de huit (</w:t>
      </w:r>
      <w:r w:rsidRPr="001C23A7">
        <w:rPr>
          <w:rFonts w:asciiTheme="majorHAnsi" w:hAnsiTheme="majorHAnsi" w:cstheme="majorBidi"/>
          <w:sz w:val="28"/>
          <w:szCs w:val="28"/>
        </w:rPr>
        <w:t>0</w:t>
      </w:r>
      <w:r w:rsidR="008B1867" w:rsidRPr="001C23A7">
        <w:rPr>
          <w:rFonts w:asciiTheme="majorHAnsi" w:hAnsiTheme="majorHAnsi" w:cstheme="majorBidi"/>
          <w:sz w:val="28"/>
          <w:szCs w:val="28"/>
        </w:rPr>
        <w:t>8</w:t>
      </w:r>
      <w:r w:rsidRPr="001C23A7">
        <w:rPr>
          <w:rFonts w:asciiTheme="majorHAnsi" w:hAnsiTheme="majorHAnsi" w:cstheme="majorBidi"/>
          <w:sz w:val="28"/>
          <w:szCs w:val="28"/>
        </w:rPr>
        <w:t>) jours  à compter  du prononcé de la présente décision pour interjeter appel par dépôt d’acte d’appel  auprès du greffier en chef du tribunal de commerce de Niamey ;</w:t>
      </w:r>
    </w:p>
    <w:p w:rsidR="00977B6C" w:rsidRPr="004038F2" w:rsidRDefault="00977B6C" w:rsidP="001C23A7">
      <w:pPr>
        <w:jc w:val="center"/>
        <w:rPr>
          <w:rFonts w:asciiTheme="majorHAnsi" w:hAnsiTheme="majorHAnsi" w:cstheme="majorBidi"/>
          <w:b/>
          <w:sz w:val="28"/>
          <w:szCs w:val="28"/>
        </w:rPr>
      </w:pPr>
      <w:r w:rsidRPr="004038F2">
        <w:rPr>
          <w:rFonts w:asciiTheme="majorHAnsi" w:hAnsiTheme="majorHAnsi" w:cstheme="majorBidi"/>
          <w:b/>
          <w:sz w:val="28"/>
          <w:szCs w:val="28"/>
        </w:rPr>
        <w:t>Ainsi fait, jugé et prononcé les jour, mois et an que dessus ;</w:t>
      </w:r>
    </w:p>
    <w:p w:rsidR="00977B6C" w:rsidRPr="00BB7099" w:rsidRDefault="00977B6C" w:rsidP="00BB7099">
      <w:pPr>
        <w:jc w:val="center"/>
        <w:rPr>
          <w:rFonts w:asciiTheme="majorHAnsi" w:hAnsiTheme="majorHAnsi" w:cstheme="majorBidi"/>
          <w:b/>
          <w:sz w:val="28"/>
          <w:szCs w:val="28"/>
        </w:rPr>
      </w:pPr>
      <w:r w:rsidRPr="004038F2">
        <w:rPr>
          <w:rFonts w:asciiTheme="majorHAnsi" w:hAnsiTheme="majorHAnsi" w:cstheme="majorBidi"/>
          <w:b/>
          <w:sz w:val="28"/>
          <w:szCs w:val="28"/>
        </w:rPr>
        <w:t>Suivent les signatures du Président et de la Greffière</w:t>
      </w:r>
    </w:p>
    <w:p w:rsidR="00BB7099" w:rsidRDefault="00BB7099" w:rsidP="00BB7099">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Pour Expédition Certifiée Conforme</w:t>
      </w:r>
    </w:p>
    <w:p w:rsidR="00BB7099" w:rsidRDefault="00BB7099" w:rsidP="00BB7099">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Niamey, le 03 Janvier 2018</w:t>
      </w:r>
    </w:p>
    <w:p w:rsidR="00BB7099" w:rsidRPr="00BB7099" w:rsidRDefault="00BB7099" w:rsidP="00BB7099">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LE GREFFIER EN CHEF</w:t>
      </w:r>
      <w:bookmarkStart w:id="0" w:name="_GoBack"/>
      <w:bookmarkEnd w:id="0"/>
    </w:p>
    <w:p w:rsidR="00C01BC4" w:rsidRPr="001C23A7" w:rsidRDefault="00C01BC4" w:rsidP="00BB7099">
      <w:pPr>
        <w:rPr>
          <w:rFonts w:asciiTheme="majorHAnsi" w:hAnsiTheme="majorHAnsi" w:cstheme="majorBidi"/>
          <w:sz w:val="28"/>
          <w:szCs w:val="28"/>
        </w:rPr>
      </w:pPr>
    </w:p>
    <w:sectPr w:rsidR="00C01BC4" w:rsidRPr="001C23A7" w:rsidSect="00BB29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91" w:rsidRDefault="00955591" w:rsidP="000417B4">
      <w:pPr>
        <w:spacing w:after="0" w:line="240" w:lineRule="auto"/>
      </w:pPr>
      <w:r>
        <w:separator/>
      </w:r>
    </w:p>
  </w:endnote>
  <w:endnote w:type="continuationSeparator" w:id="0">
    <w:p w:rsidR="00955591" w:rsidRDefault="00955591" w:rsidP="0004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Courier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41610"/>
      <w:docPartObj>
        <w:docPartGallery w:val="Page Numbers (Bottom of Page)"/>
        <w:docPartUnique/>
      </w:docPartObj>
    </w:sdtPr>
    <w:sdtEndPr/>
    <w:sdtContent>
      <w:p w:rsidR="000417B4" w:rsidRDefault="00955591">
        <w:pPr>
          <w:pStyle w:val="Pieddepage"/>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0417B4" w:rsidRDefault="00476933">
                    <w:pPr>
                      <w:jc w:val="center"/>
                    </w:pPr>
                    <w:r>
                      <w:fldChar w:fldCharType="begin"/>
                    </w:r>
                    <w:r w:rsidR="000417B4">
                      <w:instrText>PAGE    \* MERGEFORMAT</w:instrText>
                    </w:r>
                    <w:r>
                      <w:fldChar w:fldCharType="separate"/>
                    </w:r>
                    <w:r w:rsidR="00BB7099" w:rsidRPr="00BB7099">
                      <w:rPr>
                        <w:noProof/>
                        <w:sz w:val="16"/>
                        <w:szCs w:val="16"/>
                      </w:rPr>
                      <w:t>25</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91" w:rsidRDefault="00955591" w:rsidP="000417B4">
      <w:pPr>
        <w:spacing w:after="0" w:line="240" w:lineRule="auto"/>
      </w:pPr>
      <w:r>
        <w:separator/>
      </w:r>
    </w:p>
  </w:footnote>
  <w:footnote w:type="continuationSeparator" w:id="0">
    <w:p w:rsidR="00955591" w:rsidRDefault="00955591" w:rsidP="00041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D412F"/>
    <w:multiLevelType w:val="singleLevel"/>
    <w:tmpl w:val="568005D4"/>
    <w:lvl w:ilvl="0">
      <w:start w:val="11"/>
      <w:numFmt w:val="bullet"/>
      <w:lvlText w:val="-"/>
      <w:lvlJc w:val="left"/>
      <w:pPr>
        <w:tabs>
          <w:tab w:val="num" w:pos="1212"/>
        </w:tabs>
        <w:ind w:left="1212" w:hanging="360"/>
      </w:pPr>
      <w:rPr>
        <w:rFonts w:ascii="Times New Roman" w:hAnsi="Times New Roman" w:cs="Times New Roman" w:hint="default"/>
      </w:rPr>
    </w:lvl>
  </w:abstractNum>
  <w:abstractNum w:abstractNumId="1">
    <w:nsid w:val="548129C5"/>
    <w:multiLevelType w:val="hybridMultilevel"/>
    <w:tmpl w:val="635E665E"/>
    <w:lvl w:ilvl="0" w:tplc="DECA6AC8">
      <w:start w:val="2"/>
      <w:numFmt w:val="bullet"/>
      <w:lvlText w:val="-"/>
      <w:lvlJc w:val="left"/>
      <w:pPr>
        <w:ind w:left="1080" w:hanging="360"/>
      </w:p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56E7EE1"/>
    <w:multiLevelType w:val="hybridMultilevel"/>
    <w:tmpl w:val="7FCA09C0"/>
    <w:lvl w:ilvl="0" w:tplc="DECA6AC8">
      <w:start w:val="2"/>
      <w:numFmt w:val="bullet"/>
      <w:lvlText w:val="-"/>
      <w:lvlJc w:val="left"/>
      <w:pPr>
        <w:ind w:left="2136" w:hanging="360"/>
      </w:p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3">
    <w:nsid w:val="66594154"/>
    <w:multiLevelType w:val="hybridMultilevel"/>
    <w:tmpl w:val="78B65B5E"/>
    <w:lvl w:ilvl="0" w:tplc="EFA2CD6A">
      <w:start w:val="1"/>
      <w:numFmt w:val="bullet"/>
      <w:lvlText w:val="–"/>
      <w:lvlJc w:val="left"/>
      <w:pPr>
        <w:tabs>
          <w:tab w:val="num" w:pos="567"/>
        </w:tabs>
        <w:ind w:left="567" w:hanging="56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6C42991"/>
    <w:multiLevelType w:val="multilevel"/>
    <w:tmpl w:val="3E140910"/>
    <w:lvl w:ilvl="0">
      <w:start w:val="1"/>
      <w:numFmt w:val="upperRoman"/>
      <w:pStyle w:val="Style1"/>
      <w:lvlText w:val="%1"/>
      <w:lvlJc w:val="left"/>
      <w:pPr>
        <w:tabs>
          <w:tab w:val="num" w:pos="720"/>
        </w:tabs>
        <w:ind w:left="432" w:hanging="432"/>
      </w:pPr>
      <w:rPr>
        <w:rFonts w:ascii="Times New Roman" w:hAnsi="Times New Roman" w:cs="Times New Roman" w:hint="default"/>
        <w:b/>
        <w:i w:val="0"/>
        <w:caps/>
        <w:strike w:val="0"/>
        <w:dstrike w:val="0"/>
        <w:vanish w:val="0"/>
        <w:webHidden w:val="0"/>
        <w:color w:val="000000"/>
        <w:sz w:val="26"/>
        <w:u w:val="none"/>
        <w:effect w:val="none"/>
        <w:vertAlign w:val="baseline"/>
        <w:specVanish w:val="0"/>
      </w:rPr>
    </w:lvl>
    <w:lvl w:ilvl="1">
      <w:start w:val="1"/>
      <w:numFmt w:val="decimal"/>
      <w:pStyle w:val="Style2"/>
      <w:lvlText w:val="%1.%2"/>
      <w:lvlJc w:val="left"/>
      <w:pPr>
        <w:tabs>
          <w:tab w:val="num" w:pos="576"/>
        </w:tabs>
        <w:ind w:left="576" w:hanging="576"/>
      </w:pPr>
      <w:rPr>
        <w:rFonts w:ascii="Times New Roman" w:hAnsi="Times New Roman" w:cs="Times New Roman" w:hint="default"/>
        <w:b/>
        <w:i w:val="0"/>
        <w:strike w:val="0"/>
        <w:dstrike w:val="0"/>
        <w:sz w:val="26"/>
        <w:u w:val="none"/>
        <w:effect w:val="none"/>
      </w:rPr>
    </w:lvl>
    <w:lvl w:ilvl="2">
      <w:start w:val="1"/>
      <w:numFmt w:val="decimal"/>
      <w:pStyle w:val="Style3"/>
      <w:lvlText w:val="%1.%2.%3"/>
      <w:lvlJc w:val="left"/>
      <w:pPr>
        <w:tabs>
          <w:tab w:val="num" w:pos="720"/>
        </w:tabs>
        <w:ind w:left="720" w:hanging="720"/>
      </w:pPr>
      <w:rPr>
        <w:rFonts w:ascii="Times New Roman" w:hAnsi="Times New Roman" w:cs="Times New Roman" w:hint="default"/>
        <w:b/>
        <w:i w:val="0"/>
        <w:sz w:val="26"/>
      </w:rPr>
    </w:lvl>
    <w:lvl w:ilvl="3">
      <w:start w:val="1"/>
      <w:numFmt w:val="decimal"/>
      <w:pStyle w:val="Style4"/>
      <w:lvlText w:val="%1.%2.%3.%4"/>
      <w:lvlJc w:val="left"/>
      <w:pPr>
        <w:tabs>
          <w:tab w:val="num" w:pos="864"/>
        </w:tabs>
        <w:ind w:left="864" w:hanging="864"/>
      </w:pPr>
      <w:rPr>
        <w:rFonts w:ascii="Times New Roman" w:hAnsi="Times New Roman" w:cs="Times New Roman" w:hint="default"/>
        <w:b w:val="0"/>
        <w:i w:val="0"/>
        <w:strike w:val="0"/>
        <w:dstrike w:val="0"/>
        <w:sz w:val="26"/>
        <w:u w:val="none"/>
        <w:effect w:val="none"/>
      </w:rPr>
    </w:lvl>
    <w:lvl w:ilvl="4">
      <w:start w:val="1"/>
      <w:numFmt w:val="decimal"/>
      <w:pStyle w:val="Style5"/>
      <w:lvlText w:val="%1.%2.%3.%4.%5"/>
      <w:lvlJc w:val="left"/>
      <w:pPr>
        <w:tabs>
          <w:tab w:val="num" w:pos="1008"/>
        </w:tabs>
        <w:ind w:left="1008" w:hanging="1008"/>
      </w:pPr>
      <w:rPr>
        <w:rFonts w:ascii="Times New Roman" w:hAnsi="Times New Roman" w:cs="Times New Roman" w:hint="default"/>
        <w:b w:val="0"/>
        <w:i/>
        <w:sz w:val="26"/>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6708587B"/>
    <w:multiLevelType w:val="hybridMultilevel"/>
    <w:tmpl w:val="4DD0A9EC"/>
    <w:lvl w:ilvl="0" w:tplc="0C0C001B">
      <w:start w:val="1"/>
      <w:numFmt w:val="lowerRoman"/>
      <w:lvlText w:val="%1."/>
      <w:lvlJc w:val="righ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nsid w:val="726D0AEA"/>
    <w:multiLevelType w:val="hybridMultilevel"/>
    <w:tmpl w:val="CDE42D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641B3"/>
    <w:rsid w:val="00005CD9"/>
    <w:rsid w:val="00011085"/>
    <w:rsid w:val="000163D2"/>
    <w:rsid w:val="00020E05"/>
    <w:rsid w:val="00025CF2"/>
    <w:rsid w:val="00026DD8"/>
    <w:rsid w:val="000417B4"/>
    <w:rsid w:val="00045F7B"/>
    <w:rsid w:val="00050432"/>
    <w:rsid w:val="0005303C"/>
    <w:rsid w:val="000544E9"/>
    <w:rsid w:val="00056FD1"/>
    <w:rsid w:val="000638DD"/>
    <w:rsid w:val="0006631A"/>
    <w:rsid w:val="00072C0D"/>
    <w:rsid w:val="00076170"/>
    <w:rsid w:val="00077F38"/>
    <w:rsid w:val="00080E5B"/>
    <w:rsid w:val="000839FB"/>
    <w:rsid w:val="000875A2"/>
    <w:rsid w:val="00095602"/>
    <w:rsid w:val="000A4582"/>
    <w:rsid w:val="000B7AFD"/>
    <w:rsid w:val="000C08BD"/>
    <w:rsid w:val="000C1D74"/>
    <w:rsid w:val="000C3862"/>
    <w:rsid w:val="000C4831"/>
    <w:rsid w:val="000C4E54"/>
    <w:rsid w:val="000C7A6F"/>
    <w:rsid w:val="000D168B"/>
    <w:rsid w:val="000D2B19"/>
    <w:rsid w:val="000E545A"/>
    <w:rsid w:val="000E7124"/>
    <w:rsid w:val="000F540C"/>
    <w:rsid w:val="001004B9"/>
    <w:rsid w:val="00113F25"/>
    <w:rsid w:val="00114AF9"/>
    <w:rsid w:val="00124820"/>
    <w:rsid w:val="00125756"/>
    <w:rsid w:val="00125E3C"/>
    <w:rsid w:val="00126421"/>
    <w:rsid w:val="0013430A"/>
    <w:rsid w:val="00134C75"/>
    <w:rsid w:val="00137B23"/>
    <w:rsid w:val="00141ECB"/>
    <w:rsid w:val="00145163"/>
    <w:rsid w:val="00146E2B"/>
    <w:rsid w:val="0015088F"/>
    <w:rsid w:val="00151927"/>
    <w:rsid w:val="00151C2B"/>
    <w:rsid w:val="00154E4F"/>
    <w:rsid w:val="00154FFC"/>
    <w:rsid w:val="001636DA"/>
    <w:rsid w:val="00167F97"/>
    <w:rsid w:val="0017081E"/>
    <w:rsid w:val="0017148B"/>
    <w:rsid w:val="00171A7B"/>
    <w:rsid w:val="00173C35"/>
    <w:rsid w:val="00180718"/>
    <w:rsid w:val="00186AB0"/>
    <w:rsid w:val="001A53A9"/>
    <w:rsid w:val="001B4ECD"/>
    <w:rsid w:val="001B701E"/>
    <w:rsid w:val="001C0F58"/>
    <w:rsid w:val="001C23A7"/>
    <w:rsid w:val="001C391F"/>
    <w:rsid w:val="001D1E57"/>
    <w:rsid w:val="001D25D1"/>
    <w:rsid w:val="001E2D4C"/>
    <w:rsid w:val="001E5A07"/>
    <w:rsid w:val="001F1B0A"/>
    <w:rsid w:val="001F732A"/>
    <w:rsid w:val="001F7A42"/>
    <w:rsid w:val="0020181F"/>
    <w:rsid w:val="00212ABD"/>
    <w:rsid w:val="0021414D"/>
    <w:rsid w:val="00241AD8"/>
    <w:rsid w:val="00247A2E"/>
    <w:rsid w:val="002615A8"/>
    <w:rsid w:val="00262048"/>
    <w:rsid w:val="00262F34"/>
    <w:rsid w:val="002649CB"/>
    <w:rsid w:val="00265B8E"/>
    <w:rsid w:val="00270494"/>
    <w:rsid w:val="002751E2"/>
    <w:rsid w:val="00276E2C"/>
    <w:rsid w:val="002820F0"/>
    <w:rsid w:val="002826A4"/>
    <w:rsid w:val="00291EC8"/>
    <w:rsid w:val="002971BC"/>
    <w:rsid w:val="002A7299"/>
    <w:rsid w:val="002B3CAF"/>
    <w:rsid w:val="002C4DE4"/>
    <w:rsid w:val="002C6227"/>
    <w:rsid w:val="002D44FA"/>
    <w:rsid w:val="002E2171"/>
    <w:rsid w:val="002E2410"/>
    <w:rsid w:val="002E548B"/>
    <w:rsid w:val="002F0683"/>
    <w:rsid w:val="0031011D"/>
    <w:rsid w:val="003136B8"/>
    <w:rsid w:val="003147B8"/>
    <w:rsid w:val="00326493"/>
    <w:rsid w:val="00330771"/>
    <w:rsid w:val="00333D36"/>
    <w:rsid w:val="00333D67"/>
    <w:rsid w:val="00334901"/>
    <w:rsid w:val="00334B83"/>
    <w:rsid w:val="0033698A"/>
    <w:rsid w:val="00336FBC"/>
    <w:rsid w:val="00343260"/>
    <w:rsid w:val="00346875"/>
    <w:rsid w:val="003476B1"/>
    <w:rsid w:val="003517F3"/>
    <w:rsid w:val="003526AE"/>
    <w:rsid w:val="00356484"/>
    <w:rsid w:val="0035696B"/>
    <w:rsid w:val="00362FC4"/>
    <w:rsid w:val="00366FF5"/>
    <w:rsid w:val="003674EA"/>
    <w:rsid w:val="0037735B"/>
    <w:rsid w:val="00377A42"/>
    <w:rsid w:val="00385905"/>
    <w:rsid w:val="003874D0"/>
    <w:rsid w:val="00390DEB"/>
    <w:rsid w:val="00391EEE"/>
    <w:rsid w:val="00391F41"/>
    <w:rsid w:val="00392D80"/>
    <w:rsid w:val="00393810"/>
    <w:rsid w:val="00393C5D"/>
    <w:rsid w:val="00395C58"/>
    <w:rsid w:val="003A4785"/>
    <w:rsid w:val="003B1F39"/>
    <w:rsid w:val="003B4221"/>
    <w:rsid w:val="003B7357"/>
    <w:rsid w:val="003C2FBF"/>
    <w:rsid w:val="003D1C9C"/>
    <w:rsid w:val="003D5131"/>
    <w:rsid w:val="003E060C"/>
    <w:rsid w:val="003E088E"/>
    <w:rsid w:val="003E2328"/>
    <w:rsid w:val="003E77A2"/>
    <w:rsid w:val="003F48D4"/>
    <w:rsid w:val="004038F2"/>
    <w:rsid w:val="00406F9A"/>
    <w:rsid w:val="004144E4"/>
    <w:rsid w:val="00415CAB"/>
    <w:rsid w:val="00421738"/>
    <w:rsid w:val="00432EC2"/>
    <w:rsid w:val="00435DBC"/>
    <w:rsid w:val="00437249"/>
    <w:rsid w:val="00441A40"/>
    <w:rsid w:val="00451A58"/>
    <w:rsid w:val="00451ADB"/>
    <w:rsid w:val="00453B28"/>
    <w:rsid w:val="00456EEA"/>
    <w:rsid w:val="00457BC4"/>
    <w:rsid w:val="004655D9"/>
    <w:rsid w:val="00466174"/>
    <w:rsid w:val="0047426C"/>
    <w:rsid w:val="00475117"/>
    <w:rsid w:val="00476933"/>
    <w:rsid w:val="00477C57"/>
    <w:rsid w:val="0048044F"/>
    <w:rsid w:val="0048120C"/>
    <w:rsid w:val="00483148"/>
    <w:rsid w:val="00485AFF"/>
    <w:rsid w:val="00495268"/>
    <w:rsid w:val="00496E5B"/>
    <w:rsid w:val="004A3745"/>
    <w:rsid w:val="004A65E9"/>
    <w:rsid w:val="004B34AD"/>
    <w:rsid w:val="004B4BCB"/>
    <w:rsid w:val="004C2AD8"/>
    <w:rsid w:val="004C3F6C"/>
    <w:rsid w:val="004C4EF8"/>
    <w:rsid w:val="004C6F0D"/>
    <w:rsid w:val="004D0B79"/>
    <w:rsid w:val="004D1B22"/>
    <w:rsid w:val="004D41D2"/>
    <w:rsid w:val="004D6C65"/>
    <w:rsid w:val="004E033A"/>
    <w:rsid w:val="004E744A"/>
    <w:rsid w:val="004E7ADB"/>
    <w:rsid w:val="004F13CC"/>
    <w:rsid w:val="004F1F9A"/>
    <w:rsid w:val="004F235D"/>
    <w:rsid w:val="004F2785"/>
    <w:rsid w:val="004F48D5"/>
    <w:rsid w:val="004F667C"/>
    <w:rsid w:val="00500EAA"/>
    <w:rsid w:val="00507979"/>
    <w:rsid w:val="005104FC"/>
    <w:rsid w:val="00524712"/>
    <w:rsid w:val="005341B6"/>
    <w:rsid w:val="00534C77"/>
    <w:rsid w:val="00535649"/>
    <w:rsid w:val="005368A1"/>
    <w:rsid w:val="005376A6"/>
    <w:rsid w:val="00537FDB"/>
    <w:rsid w:val="00550C45"/>
    <w:rsid w:val="00555A4B"/>
    <w:rsid w:val="00557641"/>
    <w:rsid w:val="00561809"/>
    <w:rsid w:val="005641B3"/>
    <w:rsid w:val="0056469F"/>
    <w:rsid w:val="00565F55"/>
    <w:rsid w:val="00571958"/>
    <w:rsid w:val="00572086"/>
    <w:rsid w:val="00574851"/>
    <w:rsid w:val="00577873"/>
    <w:rsid w:val="005837FC"/>
    <w:rsid w:val="005851BD"/>
    <w:rsid w:val="005851E3"/>
    <w:rsid w:val="00587392"/>
    <w:rsid w:val="005912F2"/>
    <w:rsid w:val="00595AFF"/>
    <w:rsid w:val="00595F1A"/>
    <w:rsid w:val="005A3438"/>
    <w:rsid w:val="005A4ADB"/>
    <w:rsid w:val="005B1C28"/>
    <w:rsid w:val="005B259D"/>
    <w:rsid w:val="005B2CB0"/>
    <w:rsid w:val="005B5B6C"/>
    <w:rsid w:val="005B7362"/>
    <w:rsid w:val="005C2BF1"/>
    <w:rsid w:val="005D375C"/>
    <w:rsid w:val="005E0DDA"/>
    <w:rsid w:val="005F113D"/>
    <w:rsid w:val="005F274D"/>
    <w:rsid w:val="00604DEB"/>
    <w:rsid w:val="00607E78"/>
    <w:rsid w:val="00617237"/>
    <w:rsid w:val="006175D3"/>
    <w:rsid w:val="00620744"/>
    <w:rsid w:val="0062501D"/>
    <w:rsid w:val="00627694"/>
    <w:rsid w:val="006350E3"/>
    <w:rsid w:val="00640EFC"/>
    <w:rsid w:val="0064340F"/>
    <w:rsid w:val="0065080D"/>
    <w:rsid w:val="00650955"/>
    <w:rsid w:val="00650FDB"/>
    <w:rsid w:val="00652DBB"/>
    <w:rsid w:val="0065536B"/>
    <w:rsid w:val="006571E4"/>
    <w:rsid w:val="00666B75"/>
    <w:rsid w:val="006706BE"/>
    <w:rsid w:val="00673C82"/>
    <w:rsid w:val="00674FFB"/>
    <w:rsid w:val="00682F20"/>
    <w:rsid w:val="00683946"/>
    <w:rsid w:val="00690FF1"/>
    <w:rsid w:val="006928CD"/>
    <w:rsid w:val="006944AE"/>
    <w:rsid w:val="006979AD"/>
    <w:rsid w:val="006A1A09"/>
    <w:rsid w:val="006A2FEF"/>
    <w:rsid w:val="006A4E53"/>
    <w:rsid w:val="006A5F65"/>
    <w:rsid w:val="006B206E"/>
    <w:rsid w:val="006B20FD"/>
    <w:rsid w:val="006B293D"/>
    <w:rsid w:val="006D1D67"/>
    <w:rsid w:val="006D31E1"/>
    <w:rsid w:val="006E081F"/>
    <w:rsid w:val="006E2BB9"/>
    <w:rsid w:val="006E2F4B"/>
    <w:rsid w:val="006E565E"/>
    <w:rsid w:val="006F0C09"/>
    <w:rsid w:val="006F260C"/>
    <w:rsid w:val="006F48FC"/>
    <w:rsid w:val="00704820"/>
    <w:rsid w:val="00706C33"/>
    <w:rsid w:val="007158EC"/>
    <w:rsid w:val="00722228"/>
    <w:rsid w:val="00726C8D"/>
    <w:rsid w:val="007318FC"/>
    <w:rsid w:val="00733E33"/>
    <w:rsid w:val="00737341"/>
    <w:rsid w:val="007425F0"/>
    <w:rsid w:val="007479E9"/>
    <w:rsid w:val="00751688"/>
    <w:rsid w:val="0076468A"/>
    <w:rsid w:val="007646AF"/>
    <w:rsid w:val="00765A02"/>
    <w:rsid w:val="00766B13"/>
    <w:rsid w:val="00767B17"/>
    <w:rsid w:val="00770A3A"/>
    <w:rsid w:val="00771B40"/>
    <w:rsid w:val="0077643D"/>
    <w:rsid w:val="00776C32"/>
    <w:rsid w:val="0078029D"/>
    <w:rsid w:val="0078179C"/>
    <w:rsid w:val="00781E9F"/>
    <w:rsid w:val="00786DFC"/>
    <w:rsid w:val="00787E5F"/>
    <w:rsid w:val="00790A2A"/>
    <w:rsid w:val="007956BA"/>
    <w:rsid w:val="007A7C7E"/>
    <w:rsid w:val="007B32C4"/>
    <w:rsid w:val="007B5759"/>
    <w:rsid w:val="007C0054"/>
    <w:rsid w:val="007C08FA"/>
    <w:rsid w:val="007C175C"/>
    <w:rsid w:val="007C5B8E"/>
    <w:rsid w:val="007D06C5"/>
    <w:rsid w:val="007D35DC"/>
    <w:rsid w:val="007E683E"/>
    <w:rsid w:val="007F034C"/>
    <w:rsid w:val="0080365F"/>
    <w:rsid w:val="008038C6"/>
    <w:rsid w:val="00807362"/>
    <w:rsid w:val="00810699"/>
    <w:rsid w:val="00822967"/>
    <w:rsid w:val="008306BF"/>
    <w:rsid w:val="00834411"/>
    <w:rsid w:val="008347AC"/>
    <w:rsid w:val="008352CA"/>
    <w:rsid w:val="0084586D"/>
    <w:rsid w:val="008528B9"/>
    <w:rsid w:val="008544FF"/>
    <w:rsid w:val="00857168"/>
    <w:rsid w:val="00866B51"/>
    <w:rsid w:val="00867DB2"/>
    <w:rsid w:val="00880559"/>
    <w:rsid w:val="0088277A"/>
    <w:rsid w:val="00882C1F"/>
    <w:rsid w:val="00890484"/>
    <w:rsid w:val="008919BD"/>
    <w:rsid w:val="008A136E"/>
    <w:rsid w:val="008A2A89"/>
    <w:rsid w:val="008A5939"/>
    <w:rsid w:val="008A6541"/>
    <w:rsid w:val="008A7338"/>
    <w:rsid w:val="008B1867"/>
    <w:rsid w:val="008B280D"/>
    <w:rsid w:val="008B4EF2"/>
    <w:rsid w:val="008C1C4B"/>
    <w:rsid w:val="008D0AED"/>
    <w:rsid w:val="008D6699"/>
    <w:rsid w:val="008D7620"/>
    <w:rsid w:val="008E2B4B"/>
    <w:rsid w:val="008E304F"/>
    <w:rsid w:val="008E4E82"/>
    <w:rsid w:val="008E6323"/>
    <w:rsid w:val="008F760F"/>
    <w:rsid w:val="00903C45"/>
    <w:rsid w:val="00904C6E"/>
    <w:rsid w:val="00905915"/>
    <w:rsid w:val="00907C7C"/>
    <w:rsid w:val="00910BE9"/>
    <w:rsid w:val="00913BB7"/>
    <w:rsid w:val="009158F4"/>
    <w:rsid w:val="00916B0D"/>
    <w:rsid w:val="00924D87"/>
    <w:rsid w:val="0092675E"/>
    <w:rsid w:val="00927A34"/>
    <w:rsid w:val="009304E4"/>
    <w:rsid w:val="009410E7"/>
    <w:rsid w:val="00947319"/>
    <w:rsid w:val="009509FE"/>
    <w:rsid w:val="00955591"/>
    <w:rsid w:val="0095637E"/>
    <w:rsid w:val="0095720B"/>
    <w:rsid w:val="00961367"/>
    <w:rsid w:val="00963CAE"/>
    <w:rsid w:val="00965F57"/>
    <w:rsid w:val="00967F20"/>
    <w:rsid w:val="009700DA"/>
    <w:rsid w:val="009720C6"/>
    <w:rsid w:val="00974D4F"/>
    <w:rsid w:val="00977B6C"/>
    <w:rsid w:val="009802EC"/>
    <w:rsid w:val="00980650"/>
    <w:rsid w:val="0098224B"/>
    <w:rsid w:val="00986B35"/>
    <w:rsid w:val="00990011"/>
    <w:rsid w:val="00991DCA"/>
    <w:rsid w:val="00993D82"/>
    <w:rsid w:val="00995167"/>
    <w:rsid w:val="00995576"/>
    <w:rsid w:val="00995870"/>
    <w:rsid w:val="009A14F2"/>
    <w:rsid w:val="009A69DE"/>
    <w:rsid w:val="009A6E5A"/>
    <w:rsid w:val="009B00E8"/>
    <w:rsid w:val="009B4D28"/>
    <w:rsid w:val="009B7634"/>
    <w:rsid w:val="009B7E82"/>
    <w:rsid w:val="009D0277"/>
    <w:rsid w:val="009D4291"/>
    <w:rsid w:val="009D7F85"/>
    <w:rsid w:val="009E3831"/>
    <w:rsid w:val="009E3AF7"/>
    <w:rsid w:val="00A01F7D"/>
    <w:rsid w:val="00A12167"/>
    <w:rsid w:val="00A21E68"/>
    <w:rsid w:val="00A24C81"/>
    <w:rsid w:val="00A30858"/>
    <w:rsid w:val="00A3241F"/>
    <w:rsid w:val="00A32F78"/>
    <w:rsid w:val="00A37F97"/>
    <w:rsid w:val="00A40296"/>
    <w:rsid w:val="00A4041E"/>
    <w:rsid w:val="00A45FAA"/>
    <w:rsid w:val="00A530C1"/>
    <w:rsid w:val="00A543E9"/>
    <w:rsid w:val="00A54890"/>
    <w:rsid w:val="00A57664"/>
    <w:rsid w:val="00A57DA0"/>
    <w:rsid w:val="00A62F50"/>
    <w:rsid w:val="00A64107"/>
    <w:rsid w:val="00A756B8"/>
    <w:rsid w:val="00A76475"/>
    <w:rsid w:val="00A8013A"/>
    <w:rsid w:val="00A82020"/>
    <w:rsid w:val="00A8445F"/>
    <w:rsid w:val="00A85A76"/>
    <w:rsid w:val="00A86665"/>
    <w:rsid w:val="00A87C95"/>
    <w:rsid w:val="00A93E15"/>
    <w:rsid w:val="00A97B90"/>
    <w:rsid w:val="00AA36DC"/>
    <w:rsid w:val="00AB0C74"/>
    <w:rsid w:val="00AB361C"/>
    <w:rsid w:val="00AB4342"/>
    <w:rsid w:val="00AC2F2E"/>
    <w:rsid w:val="00AC371C"/>
    <w:rsid w:val="00AC37AB"/>
    <w:rsid w:val="00AC5B01"/>
    <w:rsid w:val="00AD0271"/>
    <w:rsid w:val="00AD0E2B"/>
    <w:rsid w:val="00AE7F01"/>
    <w:rsid w:val="00AF5DE7"/>
    <w:rsid w:val="00B00B5D"/>
    <w:rsid w:val="00B046BB"/>
    <w:rsid w:val="00B10890"/>
    <w:rsid w:val="00B13F9E"/>
    <w:rsid w:val="00B177F2"/>
    <w:rsid w:val="00B200F8"/>
    <w:rsid w:val="00B2521F"/>
    <w:rsid w:val="00B25382"/>
    <w:rsid w:val="00B26696"/>
    <w:rsid w:val="00B306CB"/>
    <w:rsid w:val="00B308AE"/>
    <w:rsid w:val="00B34269"/>
    <w:rsid w:val="00B35DA2"/>
    <w:rsid w:val="00B3687E"/>
    <w:rsid w:val="00B464E3"/>
    <w:rsid w:val="00B528D8"/>
    <w:rsid w:val="00B52A44"/>
    <w:rsid w:val="00B561E2"/>
    <w:rsid w:val="00B5791F"/>
    <w:rsid w:val="00B60D0D"/>
    <w:rsid w:val="00B637DE"/>
    <w:rsid w:val="00B65FAD"/>
    <w:rsid w:val="00B66F6A"/>
    <w:rsid w:val="00B74860"/>
    <w:rsid w:val="00B7669C"/>
    <w:rsid w:val="00B827E4"/>
    <w:rsid w:val="00B8404A"/>
    <w:rsid w:val="00B84B4F"/>
    <w:rsid w:val="00B86375"/>
    <w:rsid w:val="00B86650"/>
    <w:rsid w:val="00B90602"/>
    <w:rsid w:val="00B9325D"/>
    <w:rsid w:val="00B947D4"/>
    <w:rsid w:val="00B95EC9"/>
    <w:rsid w:val="00B97D4B"/>
    <w:rsid w:val="00BA16AE"/>
    <w:rsid w:val="00BA4A80"/>
    <w:rsid w:val="00BB0980"/>
    <w:rsid w:val="00BB219B"/>
    <w:rsid w:val="00BB7099"/>
    <w:rsid w:val="00BB72ED"/>
    <w:rsid w:val="00BC5651"/>
    <w:rsid w:val="00BD53E7"/>
    <w:rsid w:val="00BE03D6"/>
    <w:rsid w:val="00BE15C0"/>
    <w:rsid w:val="00BE262A"/>
    <w:rsid w:val="00BE463E"/>
    <w:rsid w:val="00BE69EB"/>
    <w:rsid w:val="00BE7A3B"/>
    <w:rsid w:val="00C01BC4"/>
    <w:rsid w:val="00C02A70"/>
    <w:rsid w:val="00C12A49"/>
    <w:rsid w:val="00C13386"/>
    <w:rsid w:val="00C200CC"/>
    <w:rsid w:val="00C22F65"/>
    <w:rsid w:val="00C25383"/>
    <w:rsid w:val="00C25799"/>
    <w:rsid w:val="00C44307"/>
    <w:rsid w:val="00C46E89"/>
    <w:rsid w:val="00C5178D"/>
    <w:rsid w:val="00C53F3C"/>
    <w:rsid w:val="00C5759A"/>
    <w:rsid w:val="00C62E83"/>
    <w:rsid w:val="00C64979"/>
    <w:rsid w:val="00C669E7"/>
    <w:rsid w:val="00C74EFE"/>
    <w:rsid w:val="00C7717D"/>
    <w:rsid w:val="00C80571"/>
    <w:rsid w:val="00C81A9B"/>
    <w:rsid w:val="00C82B0D"/>
    <w:rsid w:val="00C83E07"/>
    <w:rsid w:val="00C87EC6"/>
    <w:rsid w:val="00C90A3E"/>
    <w:rsid w:val="00C94162"/>
    <w:rsid w:val="00C943A8"/>
    <w:rsid w:val="00C94512"/>
    <w:rsid w:val="00C96CE6"/>
    <w:rsid w:val="00CA3F17"/>
    <w:rsid w:val="00CD015F"/>
    <w:rsid w:val="00CD41C4"/>
    <w:rsid w:val="00CD5F35"/>
    <w:rsid w:val="00CD6B09"/>
    <w:rsid w:val="00CE7CAD"/>
    <w:rsid w:val="00D01FEE"/>
    <w:rsid w:val="00D14FE2"/>
    <w:rsid w:val="00D21EE7"/>
    <w:rsid w:val="00D2384A"/>
    <w:rsid w:val="00D3129B"/>
    <w:rsid w:val="00D33985"/>
    <w:rsid w:val="00D34BD2"/>
    <w:rsid w:val="00D359C5"/>
    <w:rsid w:val="00D36299"/>
    <w:rsid w:val="00D37B2B"/>
    <w:rsid w:val="00D41056"/>
    <w:rsid w:val="00D44C4E"/>
    <w:rsid w:val="00D44EDE"/>
    <w:rsid w:val="00D47D6C"/>
    <w:rsid w:val="00D5050F"/>
    <w:rsid w:val="00D512D5"/>
    <w:rsid w:val="00D55AF8"/>
    <w:rsid w:val="00D7567B"/>
    <w:rsid w:val="00D81504"/>
    <w:rsid w:val="00D82ACC"/>
    <w:rsid w:val="00D86D2F"/>
    <w:rsid w:val="00D87720"/>
    <w:rsid w:val="00D94C79"/>
    <w:rsid w:val="00D9501E"/>
    <w:rsid w:val="00DA083D"/>
    <w:rsid w:val="00DA7CEA"/>
    <w:rsid w:val="00DB0F4C"/>
    <w:rsid w:val="00DB2C7C"/>
    <w:rsid w:val="00DB5BF0"/>
    <w:rsid w:val="00DB6E70"/>
    <w:rsid w:val="00DC137F"/>
    <w:rsid w:val="00DC1D05"/>
    <w:rsid w:val="00DC617F"/>
    <w:rsid w:val="00DC7951"/>
    <w:rsid w:val="00DD7BA1"/>
    <w:rsid w:val="00DE1530"/>
    <w:rsid w:val="00DE2121"/>
    <w:rsid w:val="00DE5970"/>
    <w:rsid w:val="00DF37D3"/>
    <w:rsid w:val="00DF69C2"/>
    <w:rsid w:val="00DF763F"/>
    <w:rsid w:val="00DF7E85"/>
    <w:rsid w:val="00E047C2"/>
    <w:rsid w:val="00E11A31"/>
    <w:rsid w:val="00E309F8"/>
    <w:rsid w:val="00E34AF5"/>
    <w:rsid w:val="00E375F4"/>
    <w:rsid w:val="00E377D2"/>
    <w:rsid w:val="00E43958"/>
    <w:rsid w:val="00E464EF"/>
    <w:rsid w:val="00E47F4C"/>
    <w:rsid w:val="00E53FCA"/>
    <w:rsid w:val="00E54454"/>
    <w:rsid w:val="00E5595C"/>
    <w:rsid w:val="00E55FE1"/>
    <w:rsid w:val="00E5757B"/>
    <w:rsid w:val="00E61577"/>
    <w:rsid w:val="00E61C2D"/>
    <w:rsid w:val="00E715F1"/>
    <w:rsid w:val="00E73235"/>
    <w:rsid w:val="00E818E4"/>
    <w:rsid w:val="00E86CFA"/>
    <w:rsid w:val="00E8754F"/>
    <w:rsid w:val="00E92B38"/>
    <w:rsid w:val="00E93DA3"/>
    <w:rsid w:val="00E951EA"/>
    <w:rsid w:val="00E957F1"/>
    <w:rsid w:val="00E958C3"/>
    <w:rsid w:val="00EA0711"/>
    <w:rsid w:val="00EB58E3"/>
    <w:rsid w:val="00EC7FA0"/>
    <w:rsid w:val="00ED0C54"/>
    <w:rsid w:val="00ED6429"/>
    <w:rsid w:val="00ED6F64"/>
    <w:rsid w:val="00EE3531"/>
    <w:rsid w:val="00EE5CAE"/>
    <w:rsid w:val="00EF000A"/>
    <w:rsid w:val="00EF479D"/>
    <w:rsid w:val="00EF4FEA"/>
    <w:rsid w:val="00EF576F"/>
    <w:rsid w:val="00EF6EB6"/>
    <w:rsid w:val="00EF7118"/>
    <w:rsid w:val="00F011B5"/>
    <w:rsid w:val="00F06A1C"/>
    <w:rsid w:val="00F145D3"/>
    <w:rsid w:val="00F23455"/>
    <w:rsid w:val="00F2499B"/>
    <w:rsid w:val="00F2769A"/>
    <w:rsid w:val="00F31A19"/>
    <w:rsid w:val="00F3549C"/>
    <w:rsid w:val="00F35763"/>
    <w:rsid w:val="00F44583"/>
    <w:rsid w:val="00F477C0"/>
    <w:rsid w:val="00F64375"/>
    <w:rsid w:val="00F7251C"/>
    <w:rsid w:val="00F72CA5"/>
    <w:rsid w:val="00F73B97"/>
    <w:rsid w:val="00F80EE4"/>
    <w:rsid w:val="00F82156"/>
    <w:rsid w:val="00F8498B"/>
    <w:rsid w:val="00F85330"/>
    <w:rsid w:val="00F86D90"/>
    <w:rsid w:val="00F958CB"/>
    <w:rsid w:val="00F95D06"/>
    <w:rsid w:val="00F96A84"/>
    <w:rsid w:val="00F97018"/>
    <w:rsid w:val="00FA4590"/>
    <w:rsid w:val="00FA46EB"/>
    <w:rsid w:val="00FA73D5"/>
    <w:rsid w:val="00FB0B06"/>
    <w:rsid w:val="00FB17D6"/>
    <w:rsid w:val="00FB6C1A"/>
    <w:rsid w:val="00FB7093"/>
    <w:rsid w:val="00FC3F0E"/>
    <w:rsid w:val="00FD1128"/>
    <w:rsid w:val="00FD7090"/>
    <w:rsid w:val="00FE7FBE"/>
    <w:rsid w:val="00FF10D8"/>
    <w:rsid w:val="00FF4D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1C513D8-3090-4F3C-9562-C499E8D3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6C"/>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296"/>
    <w:pPr>
      <w:ind w:left="720"/>
      <w:contextualSpacing/>
    </w:pPr>
  </w:style>
  <w:style w:type="paragraph" w:styleId="Corpsdetexte">
    <w:name w:val="Body Text"/>
    <w:basedOn w:val="Normal"/>
    <w:link w:val="CorpsdetexteCar"/>
    <w:semiHidden/>
    <w:unhideWhenUsed/>
    <w:rsid w:val="00E34AF5"/>
    <w:pPr>
      <w:spacing w:after="230" w:line="240" w:lineRule="auto"/>
    </w:pPr>
    <w:rPr>
      <w:rFonts w:ascii="Arial" w:eastAsia="Times New Roman" w:hAnsi="Arial" w:cs="Times New Roman"/>
      <w:sz w:val="20"/>
      <w:szCs w:val="20"/>
      <w:lang w:eastAsia="en-US"/>
    </w:rPr>
  </w:style>
  <w:style w:type="character" w:customStyle="1" w:styleId="CorpsdetexteCar">
    <w:name w:val="Corps de texte Car"/>
    <w:basedOn w:val="Policepardfaut"/>
    <w:link w:val="Corpsdetexte"/>
    <w:semiHidden/>
    <w:rsid w:val="00E34AF5"/>
    <w:rPr>
      <w:rFonts w:ascii="Arial" w:eastAsia="Times New Roman" w:hAnsi="Arial" w:cs="Times New Roman"/>
      <w:sz w:val="20"/>
      <w:szCs w:val="20"/>
      <w:lang w:val="fr-FR"/>
    </w:rPr>
  </w:style>
  <w:style w:type="paragraph" w:customStyle="1" w:styleId="Style1">
    <w:name w:val="Style1"/>
    <w:basedOn w:val="Normal"/>
    <w:rsid w:val="00CA3F17"/>
    <w:pPr>
      <w:numPr>
        <w:numId w:val="3"/>
      </w:numPr>
      <w:spacing w:after="0" w:line="240" w:lineRule="auto"/>
      <w:jc w:val="both"/>
    </w:pPr>
    <w:rPr>
      <w:rFonts w:ascii="Times New Roman" w:eastAsia="Times New Roman" w:hAnsi="Times New Roman" w:cs="Times New Roman"/>
      <w:b/>
      <w:bCs/>
      <w:caps/>
      <w:sz w:val="26"/>
      <w:szCs w:val="26"/>
      <w:u w:val="single"/>
    </w:rPr>
  </w:style>
  <w:style w:type="paragraph" w:customStyle="1" w:styleId="Style2">
    <w:name w:val="Style2"/>
    <w:basedOn w:val="Normal"/>
    <w:rsid w:val="00CA3F17"/>
    <w:pPr>
      <w:numPr>
        <w:ilvl w:val="1"/>
        <w:numId w:val="3"/>
      </w:numPr>
      <w:spacing w:after="0" w:line="240" w:lineRule="auto"/>
      <w:jc w:val="both"/>
    </w:pPr>
    <w:rPr>
      <w:rFonts w:ascii="Times New Roman" w:eastAsia="Times New Roman" w:hAnsi="Times New Roman" w:cs="Times New Roman"/>
      <w:b/>
      <w:bCs/>
      <w:sz w:val="26"/>
      <w:szCs w:val="26"/>
      <w:u w:val="single"/>
    </w:rPr>
  </w:style>
  <w:style w:type="paragraph" w:customStyle="1" w:styleId="Style3">
    <w:name w:val="Style3"/>
    <w:basedOn w:val="Normal"/>
    <w:rsid w:val="00CA3F17"/>
    <w:pPr>
      <w:numPr>
        <w:ilvl w:val="2"/>
        <w:numId w:val="3"/>
      </w:numPr>
      <w:spacing w:after="0" w:line="240" w:lineRule="auto"/>
      <w:jc w:val="both"/>
    </w:pPr>
    <w:rPr>
      <w:rFonts w:ascii="Times New Roman" w:eastAsia="Times New Roman" w:hAnsi="Times New Roman" w:cs="Times New Roman"/>
      <w:b/>
      <w:bCs/>
      <w:sz w:val="26"/>
      <w:szCs w:val="26"/>
    </w:rPr>
  </w:style>
  <w:style w:type="paragraph" w:customStyle="1" w:styleId="Style4">
    <w:name w:val="Style4"/>
    <w:basedOn w:val="Normal"/>
    <w:rsid w:val="00CA3F17"/>
    <w:pPr>
      <w:numPr>
        <w:ilvl w:val="3"/>
        <w:numId w:val="3"/>
      </w:numPr>
      <w:spacing w:after="0" w:line="240" w:lineRule="auto"/>
      <w:jc w:val="both"/>
    </w:pPr>
    <w:rPr>
      <w:rFonts w:ascii="Times New Roman" w:eastAsia="Times New Roman" w:hAnsi="Times New Roman" w:cs="Times New Roman"/>
      <w:sz w:val="26"/>
      <w:szCs w:val="26"/>
      <w:u w:val="single"/>
    </w:rPr>
  </w:style>
  <w:style w:type="paragraph" w:customStyle="1" w:styleId="Style5">
    <w:name w:val="Style5"/>
    <w:basedOn w:val="Normal"/>
    <w:rsid w:val="00CA3F17"/>
    <w:pPr>
      <w:numPr>
        <w:ilvl w:val="4"/>
        <w:numId w:val="3"/>
      </w:numPr>
      <w:spacing w:after="0" w:line="240" w:lineRule="auto"/>
      <w:jc w:val="both"/>
    </w:pPr>
    <w:rPr>
      <w:rFonts w:ascii="Times New Roman" w:eastAsia="Times New Roman" w:hAnsi="Times New Roman" w:cs="Times New Roman"/>
      <w:i/>
      <w:iCs/>
      <w:sz w:val="26"/>
      <w:szCs w:val="26"/>
    </w:rPr>
  </w:style>
  <w:style w:type="paragraph" w:styleId="En-tte">
    <w:name w:val="header"/>
    <w:basedOn w:val="Normal"/>
    <w:link w:val="En-tteCar"/>
    <w:uiPriority w:val="99"/>
    <w:unhideWhenUsed/>
    <w:rsid w:val="000417B4"/>
    <w:pPr>
      <w:tabs>
        <w:tab w:val="center" w:pos="4536"/>
        <w:tab w:val="right" w:pos="9072"/>
      </w:tabs>
      <w:spacing w:after="0" w:line="240" w:lineRule="auto"/>
    </w:pPr>
  </w:style>
  <w:style w:type="character" w:customStyle="1" w:styleId="En-tteCar">
    <w:name w:val="En-tête Car"/>
    <w:basedOn w:val="Policepardfaut"/>
    <w:link w:val="En-tte"/>
    <w:uiPriority w:val="99"/>
    <w:rsid w:val="000417B4"/>
    <w:rPr>
      <w:rFonts w:eastAsiaTheme="minorEastAsia"/>
      <w:lang w:val="fr-FR" w:eastAsia="fr-FR"/>
    </w:rPr>
  </w:style>
  <w:style w:type="paragraph" w:styleId="Pieddepage">
    <w:name w:val="footer"/>
    <w:basedOn w:val="Normal"/>
    <w:link w:val="PieddepageCar"/>
    <w:uiPriority w:val="99"/>
    <w:unhideWhenUsed/>
    <w:rsid w:val="00041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7B4"/>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89116">
      <w:bodyDiv w:val="1"/>
      <w:marLeft w:val="0"/>
      <w:marRight w:val="0"/>
      <w:marTop w:val="0"/>
      <w:marBottom w:val="0"/>
      <w:divBdr>
        <w:top w:val="none" w:sz="0" w:space="0" w:color="auto"/>
        <w:left w:val="none" w:sz="0" w:space="0" w:color="auto"/>
        <w:bottom w:val="none" w:sz="0" w:space="0" w:color="auto"/>
        <w:right w:val="none" w:sz="0" w:space="0" w:color="auto"/>
      </w:divBdr>
    </w:div>
    <w:div w:id="560865594">
      <w:bodyDiv w:val="1"/>
      <w:marLeft w:val="0"/>
      <w:marRight w:val="0"/>
      <w:marTop w:val="0"/>
      <w:marBottom w:val="0"/>
      <w:divBdr>
        <w:top w:val="none" w:sz="0" w:space="0" w:color="auto"/>
        <w:left w:val="none" w:sz="0" w:space="0" w:color="auto"/>
        <w:bottom w:val="none" w:sz="0" w:space="0" w:color="auto"/>
        <w:right w:val="none" w:sz="0" w:space="0" w:color="auto"/>
      </w:divBdr>
    </w:div>
    <w:div w:id="743378293">
      <w:bodyDiv w:val="1"/>
      <w:marLeft w:val="0"/>
      <w:marRight w:val="0"/>
      <w:marTop w:val="0"/>
      <w:marBottom w:val="0"/>
      <w:divBdr>
        <w:top w:val="none" w:sz="0" w:space="0" w:color="auto"/>
        <w:left w:val="none" w:sz="0" w:space="0" w:color="auto"/>
        <w:bottom w:val="none" w:sz="0" w:space="0" w:color="auto"/>
        <w:right w:val="none" w:sz="0" w:space="0" w:color="auto"/>
      </w:divBdr>
    </w:div>
    <w:div w:id="810168457">
      <w:bodyDiv w:val="1"/>
      <w:marLeft w:val="0"/>
      <w:marRight w:val="0"/>
      <w:marTop w:val="0"/>
      <w:marBottom w:val="0"/>
      <w:divBdr>
        <w:top w:val="none" w:sz="0" w:space="0" w:color="auto"/>
        <w:left w:val="none" w:sz="0" w:space="0" w:color="auto"/>
        <w:bottom w:val="none" w:sz="0" w:space="0" w:color="auto"/>
        <w:right w:val="none" w:sz="0" w:space="0" w:color="auto"/>
      </w:divBdr>
    </w:div>
    <w:div w:id="1016493225">
      <w:bodyDiv w:val="1"/>
      <w:marLeft w:val="0"/>
      <w:marRight w:val="0"/>
      <w:marTop w:val="0"/>
      <w:marBottom w:val="0"/>
      <w:divBdr>
        <w:top w:val="none" w:sz="0" w:space="0" w:color="auto"/>
        <w:left w:val="none" w:sz="0" w:space="0" w:color="auto"/>
        <w:bottom w:val="none" w:sz="0" w:space="0" w:color="auto"/>
        <w:right w:val="none" w:sz="0" w:space="0" w:color="auto"/>
      </w:divBdr>
    </w:div>
    <w:div w:id="1504510332">
      <w:bodyDiv w:val="1"/>
      <w:marLeft w:val="0"/>
      <w:marRight w:val="0"/>
      <w:marTop w:val="0"/>
      <w:marBottom w:val="0"/>
      <w:divBdr>
        <w:top w:val="none" w:sz="0" w:space="0" w:color="auto"/>
        <w:left w:val="none" w:sz="0" w:space="0" w:color="auto"/>
        <w:bottom w:val="none" w:sz="0" w:space="0" w:color="auto"/>
        <w:right w:val="none" w:sz="0" w:space="0" w:color="auto"/>
      </w:divBdr>
    </w:div>
    <w:div w:id="1531257171">
      <w:bodyDiv w:val="1"/>
      <w:marLeft w:val="0"/>
      <w:marRight w:val="0"/>
      <w:marTop w:val="0"/>
      <w:marBottom w:val="0"/>
      <w:divBdr>
        <w:top w:val="none" w:sz="0" w:space="0" w:color="auto"/>
        <w:left w:val="none" w:sz="0" w:space="0" w:color="auto"/>
        <w:bottom w:val="none" w:sz="0" w:space="0" w:color="auto"/>
        <w:right w:val="none" w:sz="0" w:space="0" w:color="auto"/>
      </w:divBdr>
    </w:div>
    <w:div w:id="1679505194">
      <w:bodyDiv w:val="1"/>
      <w:marLeft w:val="0"/>
      <w:marRight w:val="0"/>
      <w:marTop w:val="0"/>
      <w:marBottom w:val="0"/>
      <w:divBdr>
        <w:top w:val="none" w:sz="0" w:space="0" w:color="auto"/>
        <w:left w:val="none" w:sz="0" w:space="0" w:color="auto"/>
        <w:bottom w:val="none" w:sz="0" w:space="0" w:color="auto"/>
        <w:right w:val="none" w:sz="0" w:space="0" w:color="auto"/>
      </w:divBdr>
    </w:div>
    <w:div w:id="2066179844">
      <w:bodyDiv w:val="1"/>
      <w:marLeft w:val="0"/>
      <w:marRight w:val="0"/>
      <w:marTop w:val="0"/>
      <w:marBottom w:val="0"/>
      <w:divBdr>
        <w:top w:val="none" w:sz="0" w:space="0" w:color="auto"/>
        <w:left w:val="none" w:sz="0" w:space="0" w:color="auto"/>
        <w:bottom w:val="none" w:sz="0" w:space="0" w:color="auto"/>
        <w:right w:val="none" w:sz="0" w:space="0" w:color="auto"/>
      </w:divBdr>
    </w:div>
    <w:div w:id="20682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2196</TotalTime>
  <Pages>26</Pages>
  <Words>7574</Words>
  <Characters>41658</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593</cp:revision>
  <dcterms:created xsi:type="dcterms:W3CDTF">2017-12-01T09:53:00Z</dcterms:created>
  <dcterms:modified xsi:type="dcterms:W3CDTF">2018-01-03T11:42:00Z</dcterms:modified>
</cp:coreProperties>
</file>